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60" w:lineRule="auto" w:before="92"/>
        <w:ind w:left="101" w:right="150" w:firstLine="708"/>
        <w:jc w:val="both"/>
      </w:pPr>
      <w:r>
        <w:rPr/>
        <w:t>O Laudo de Avaliação do Transtorno do Espectro Autista é um documento solicitado</w:t>
      </w:r>
      <w:r>
        <w:rPr>
          <w:spacing w:val="1"/>
        </w:rPr>
        <w:t> </w:t>
      </w:r>
      <w:r>
        <w:rPr/>
        <w:t>pela Universidade do Estado da Bahia para o acesso ao seu Sistema de Cotas por candidatos(as)</w:t>
      </w:r>
      <w:r>
        <w:rPr>
          <w:spacing w:val="1"/>
        </w:rPr>
        <w:t> </w:t>
      </w:r>
      <w:r>
        <w:rPr/>
        <w:t>que se inscreveram na modalidade de sobrevagas para a categoria </w:t>
      </w:r>
      <w:r>
        <w:rPr>
          <w:i/>
        </w:rPr>
        <w:t>pessoas com deficiências,</w:t>
      </w:r>
      <w:r>
        <w:rPr>
          <w:i/>
          <w:spacing w:val="1"/>
        </w:rPr>
        <w:t> </w:t>
      </w:r>
      <w:r>
        <w:rPr>
          <w:i/>
        </w:rPr>
        <w:t>transtorno do espectro autista e altas habilidades</w:t>
      </w:r>
      <w:r>
        <w:rPr/>
        <w:t>. O Laudo de Avaliação do Transtorno do</w:t>
      </w:r>
      <w:r>
        <w:rPr>
          <w:spacing w:val="1"/>
        </w:rPr>
        <w:t> </w:t>
      </w:r>
      <w:r>
        <w:rPr/>
        <w:t>Espectro</w:t>
      </w:r>
      <w:r>
        <w:rPr>
          <w:spacing w:val="1"/>
        </w:rPr>
        <w:t> </w:t>
      </w:r>
      <w:r>
        <w:rPr/>
        <w:t>Autista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compõe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pareceres: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(laudo)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pedagógico.</w:t>
      </w:r>
    </w:p>
    <w:p>
      <w:pPr>
        <w:pStyle w:val="BodyText"/>
        <w:spacing w:line="360" w:lineRule="auto" w:before="1"/>
        <w:ind w:left="101" w:right="150" w:firstLine="708"/>
        <w:jc w:val="both"/>
      </w:pPr>
      <w:r>
        <w:rPr/>
        <w:t>O parecer médico ou laudo médico é o pronunciamento, por escrito, de uma avaliação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laudo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descrever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apresentados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seguir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outros</w:t>
      </w:r>
      <w:r>
        <w:rPr>
          <w:spacing w:val="-2"/>
        </w:rPr>
        <w:t> </w:t>
      </w:r>
      <w:r>
        <w:rPr/>
        <w:t>considerados</w:t>
      </w:r>
      <w:r>
        <w:rPr>
          <w:spacing w:val="-3"/>
        </w:rPr>
        <w:t> </w:t>
      </w:r>
      <w:r>
        <w:rPr/>
        <w:t>importantes</w:t>
      </w:r>
      <w:r>
        <w:rPr>
          <w:spacing w:val="-1"/>
        </w:rPr>
        <w:t> </w:t>
      </w:r>
      <w:r>
        <w:rPr/>
        <w:t>pelos</w:t>
      </w:r>
      <w:r>
        <w:rPr>
          <w:spacing w:val="-2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produzirem:</w:t>
      </w:r>
    </w:p>
    <w:p>
      <w:pPr>
        <w:pStyle w:val="ListParagraph"/>
        <w:numPr>
          <w:ilvl w:val="0"/>
          <w:numId w:val="1"/>
        </w:numPr>
        <w:tabs>
          <w:tab w:pos="1055" w:val="left" w:leader="none"/>
        </w:tabs>
        <w:spacing w:line="360" w:lineRule="auto" w:before="0" w:after="0"/>
        <w:ind w:left="101" w:right="149" w:firstLine="708"/>
        <w:jc w:val="both"/>
        <w:rPr>
          <w:sz w:val="20"/>
        </w:rPr>
      </w:pPr>
      <w:r>
        <w:rPr>
          <w:sz w:val="20"/>
        </w:rPr>
        <w:t>o grau ou o nível do transtorno do desenvolvimento que acomete o(a) candidato(a), com</w:t>
      </w:r>
      <w:r>
        <w:rPr>
          <w:spacing w:val="1"/>
          <w:sz w:val="20"/>
        </w:rPr>
        <w:t> </w:t>
      </w:r>
      <w:r>
        <w:rPr>
          <w:sz w:val="20"/>
        </w:rPr>
        <w:t>expressa referência ao código correspondente à Classificação Internacional de Doenças (CID-10) da</w:t>
      </w:r>
      <w:r>
        <w:rPr>
          <w:spacing w:val="1"/>
          <w:sz w:val="20"/>
        </w:rPr>
        <w:t> </w:t>
      </w:r>
      <w:r>
        <w:rPr>
          <w:sz w:val="20"/>
        </w:rPr>
        <w:t>Organização</w:t>
      </w:r>
      <w:r>
        <w:rPr>
          <w:spacing w:val="1"/>
          <w:sz w:val="20"/>
        </w:rPr>
        <w:t> </w:t>
      </w:r>
      <w:r>
        <w:rPr>
          <w:sz w:val="20"/>
        </w:rPr>
        <w:t>Mundial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Saúde</w:t>
      </w:r>
      <w:r>
        <w:rPr>
          <w:spacing w:val="1"/>
          <w:sz w:val="20"/>
        </w:rPr>
        <w:t> </w:t>
      </w:r>
      <w:r>
        <w:rPr>
          <w:sz w:val="20"/>
        </w:rPr>
        <w:t>(OMS)</w:t>
      </w:r>
      <w:r>
        <w:rPr>
          <w:spacing w:val="1"/>
          <w:sz w:val="20"/>
        </w:rPr>
        <w:t> </w:t>
      </w:r>
      <w:r>
        <w:rPr>
          <w:sz w:val="20"/>
        </w:rPr>
        <w:t>e/ou</w:t>
      </w:r>
      <w:r>
        <w:rPr>
          <w:spacing w:val="1"/>
          <w:sz w:val="20"/>
        </w:rPr>
        <w:t> </w:t>
      </w:r>
      <w:r>
        <w:rPr>
          <w:sz w:val="20"/>
        </w:rPr>
        <w:t>Manual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Diagnóstico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Estatística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50"/>
          <w:sz w:val="20"/>
        </w:rPr>
        <w:t> </w:t>
      </w:r>
      <w:r>
        <w:rPr>
          <w:sz w:val="20"/>
        </w:rPr>
        <w:t>Perturbações</w:t>
      </w:r>
      <w:r>
        <w:rPr>
          <w:spacing w:val="1"/>
          <w:sz w:val="20"/>
        </w:rPr>
        <w:t> </w:t>
      </w:r>
      <w:r>
        <w:rPr>
          <w:sz w:val="20"/>
        </w:rPr>
        <w:t>Mentais</w:t>
      </w:r>
      <w:r>
        <w:rPr>
          <w:spacing w:val="-2"/>
          <w:sz w:val="20"/>
        </w:rPr>
        <w:t> </w:t>
      </w:r>
      <w:r>
        <w:rPr>
          <w:sz w:val="20"/>
        </w:rPr>
        <w:t>(DSM-V) da Associação Americana de</w:t>
      </w:r>
      <w:r>
        <w:rPr>
          <w:spacing w:val="-1"/>
          <w:sz w:val="20"/>
        </w:rPr>
        <w:t> </w:t>
      </w:r>
      <w:r>
        <w:rPr>
          <w:sz w:val="20"/>
        </w:rPr>
        <w:t>Psiquiatria</w:t>
      </w:r>
      <w:r>
        <w:rPr>
          <w:spacing w:val="3"/>
          <w:sz w:val="20"/>
        </w:rPr>
        <w:t> </w:t>
      </w:r>
      <w:r>
        <w:rPr>
          <w:sz w:val="20"/>
        </w:rPr>
        <w:t>(APA);</w:t>
      </w: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40" w:lineRule="auto" w:before="0" w:after="0"/>
        <w:ind w:left="1028" w:right="0" w:hanging="219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existência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necessidades</w:t>
      </w:r>
      <w:r>
        <w:rPr>
          <w:spacing w:val="-5"/>
          <w:sz w:val="20"/>
        </w:rPr>
        <w:t> </w:t>
      </w:r>
      <w:r>
        <w:rPr>
          <w:sz w:val="20"/>
        </w:rPr>
        <w:t>específicas,</w:t>
      </w:r>
      <w:r>
        <w:rPr>
          <w:spacing w:val="-4"/>
          <w:sz w:val="20"/>
        </w:rPr>
        <w:t> </w:t>
      </w:r>
      <w:r>
        <w:rPr>
          <w:sz w:val="20"/>
        </w:rPr>
        <w:t>limitações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potencialidades;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40" w:lineRule="auto" w:before="114" w:after="0"/>
        <w:ind w:left="1016" w:right="0" w:hanging="208"/>
        <w:jc w:val="both"/>
        <w:rPr>
          <w:sz w:val="20"/>
        </w:rPr>
      </w:pPr>
      <w:r>
        <w:rPr>
          <w:sz w:val="20"/>
        </w:rPr>
        <w:t>recomendações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relação</w:t>
      </w:r>
      <w:r>
        <w:rPr>
          <w:spacing w:val="-2"/>
          <w:sz w:val="20"/>
        </w:rPr>
        <w:t> </w:t>
      </w:r>
      <w:r>
        <w:rPr>
          <w:sz w:val="20"/>
        </w:rPr>
        <w:t>às</w:t>
      </w:r>
      <w:r>
        <w:rPr>
          <w:spacing w:val="-5"/>
          <w:sz w:val="20"/>
        </w:rPr>
        <w:t> </w:t>
      </w:r>
      <w:r>
        <w:rPr>
          <w:sz w:val="20"/>
        </w:rPr>
        <w:t>demandas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acessibilidade</w:t>
      </w:r>
      <w:r>
        <w:rPr>
          <w:spacing w:val="-4"/>
          <w:sz w:val="20"/>
        </w:rPr>
        <w:t> </w:t>
      </w:r>
      <w:r>
        <w:rPr>
          <w:sz w:val="20"/>
        </w:rPr>
        <w:t>necessárias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inclusão;</w:t>
      </w: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40" w:lineRule="auto" w:before="113" w:after="0"/>
        <w:ind w:left="1028" w:right="0" w:hanging="219"/>
        <w:jc w:val="both"/>
        <w:rPr>
          <w:sz w:val="20"/>
        </w:rPr>
      </w:pPr>
      <w:r>
        <w:rPr>
          <w:sz w:val="20"/>
        </w:rPr>
        <w:t>recomendações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relação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5"/>
          <w:sz w:val="20"/>
        </w:rPr>
        <w:t> </w:t>
      </w:r>
      <w:r>
        <w:rPr>
          <w:sz w:val="20"/>
        </w:rPr>
        <w:t>demandas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profissionais</w:t>
      </w:r>
      <w:r>
        <w:rPr>
          <w:spacing w:val="-2"/>
          <w:sz w:val="20"/>
        </w:rPr>
        <w:t> </w:t>
      </w:r>
      <w:r>
        <w:rPr>
          <w:sz w:val="20"/>
        </w:rPr>
        <w:t>necessárias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inclusão.</w:t>
      </w:r>
    </w:p>
    <w:p>
      <w:pPr>
        <w:pStyle w:val="BodyText"/>
        <w:spacing w:before="116"/>
        <w:ind w:left="809"/>
        <w:jc w:val="both"/>
      </w:pPr>
      <w:r>
        <w:rPr/>
        <w:t>O</w:t>
      </w:r>
      <w:r>
        <w:rPr>
          <w:spacing w:val="-3"/>
        </w:rPr>
        <w:t> </w:t>
      </w:r>
      <w:r>
        <w:rPr/>
        <w:t>parecer,</w:t>
      </w:r>
      <w:r>
        <w:rPr>
          <w:spacing w:val="-5"/>
        </w:rPr>
        <w:t> </w:t>
      </w:r>
      <w:r>
        <w:rPr/>
        <w:t>datado,</w:t>
      </w:r>
      <w:r>
        <w:rPr>
          <w:spacing w:val="-2"/>
        </w:rPr>
        <w:t> </w:t>
      </w:r>
      <w:r>
        <w:rPr/>
        <w:t>deve</w:t>
      </w:r>
      <w:r>
        <w:rPr>
          <w:spacing w:val="-1"/>
        </w:rPr>
        <w:t> </w:t>
      </w:r>
      <w:r>
        <w:rPr/>
        <w:t>conter</w:t>
      </w:r>
      <w:r>
        <w:rPr>
          <w:spacing w:val="-4"/>
        </w:rPr>
        <w:t> </w:t>
      </w:r>
      <w:r>
        <w:rPr/>
        <w:t>a(s)</w:t>
      </w:r>
      <w:r>
        <w:rPr>
          <w:spacing w:val="-1"/>
        </w:rPr>
        <w:t> </w:t>
      </w:r>
      <w:r>
        <w:rPr/>
        <w:t>assinatura(s)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identificação</w:t>
      </w:r>
      <w:r>
        <w:rPr>
          <w:spacing w:val="-2"/>
        </w:rPr>
        <w:t> </w:t>
      </w:r>
      <w:r>
        <w:rPr/>
        <w:t>do(s)</w:t>
      </w:r>
      <w:r>
        <w:rPr>
          <w:spacing w:val="-4"/>
        </w:rPr>
        <w:t> </w:t>
      </w:r>
      <w:r>
        <w:rPr/>
        <w:t>profissional(is).</w:t>
      </w:r>
    </w:p>
    <w:p>
      <w:pPr>
        <w:pStyle w:val="BodyText"/>
        <w:spacing w:line="360" w:lineRule="auto" w:before="127"/>
        <w:ind w:left="101" w:right="150" w:firstLine="708"/>
        <w:jc w:val="both"/>
      </w:pPr>
      <w:r>
        <w:rPr/>
        <w:t>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pronunciamento,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avaliação</w:t>
      </w:r>
      <w:r>
        <w:rPr>
          <w:spacing w:val="55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emitida por profissionais da educação que descreve o desenvolvimento da aprendizagem do(a)</w:t>
      </w:r>
      <w:r>
        <w:rPr>
          <w:spacing w:val="1"/>
        </w:rPr>
        <w:t> </w:t>
      </w:r>
      <w:r>
        <w:rPr/>
        <w:t>candidato(a)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conhecimento,</w:t>
      </w:r>
      <w:r>
        <w:rPr>
          <w:spacing w:val="1"/>
        </w:rPr>
        <w:t> </w:t>
      </w:r>
      <w:r>
        <w:rPr/>
        <w:t>reconhece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potencialidades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especificidades educativas e propõe estratégias para intervenções. O parecer pedagógico deve</w:t>
      </w:r>
      <w:r>
        <w:rPr>
          <w:spacing w:val="1"/>
        </w:rPr>
        <w:t> </w:t>
      </w:r>
      <w:r>
        <w:rPr/>
        <w:t>versar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que o</w:t>
      </w:r>
      <w:r>
        <w:rPr>
          <w:spacing w:val="-3"/>
        </w:rPr>
        <w:t> </w:t>
      </w:r>
      <w:r>
        <w:rPr/>
        <w:t>produzirem: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0" w:lineRule="auto" w:before="0" w:after="0"/>
        <w:ind w:left="1016" w:right="0" w:hanging="208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desenvolvimento</w:t>
      </w:r>
      <w:r>
        <w:rPr>
          <w:spacing w:val="-5"/>
          <w:sz w:val="20"/>
        </w:rPr>
        <w:t> </w:t>
      </w:r>
      <w:r>
        <w:rPr>
          <w:sz w:val="20"/>
        </w:rPr>
        <w:t>cognitivo;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0" w:lineRule="auto" w:before="116" w:after="0"/>
        <w:ind w:left="1028" w:right="0" w:hanging="219"/>
        <w:jc w:val="both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domínio</w:t>
      </w:r>
      <w:r>
        <w:rPr>
          <w:spacing w:val="-4"/>
          <w:sz w:val="20"/>
        </w:rPr>
        <w:t> </w:t>
      </w:r>
      <w:r>
        <w:rPr>
          <w:sz w:val="20"/>
        </w:rPr>
        <w:t>comunicacional;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113" w:after="0"/>
        <w:ind w:left="1016" w:right="0" w:hanging="207"/>
        <w:jc w:val="both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domínio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atividades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vida</w:t>
      </w:r>
      <w:r>
        <w:rPr>
          <w:spacing w:val="-3"/>
          <w:sz w:val="20"/>
        </w:rPr>
        <w:t> </w:t>
      </w:r>
      <w:r>
        <w:rPr>
          <w:sz w:val="20"/>
        </w:rPr>
        <w:t>cotidiana;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0" w:lineRule="auto" w:before="115" w:after="0"/>
        <w:ind w:left="1028" w:right="0" w:hanging="219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socialização;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0" w:lineRule="auto" w:before="116" w:after="0"/>
        <w:ind w:left="1016" w:right="0" w:hanging="208"/>
        <w:jc w:val="both"/>
        <w:rPr>
          <w:sz w:val="20"/>
        </w:rPr>
      </w:pP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desenvolvimento</w:t>
      </w:r>
      <w:r>
        <w:rPr>
          <w:spacing w:val="-8"/>
          <w:sz w:val="20"/>
        </w:rPr>
        <w:t> </w:t>
      </w:r>
      <w:r>
        <w:rPr>
          <w:sz w:val="20"/>
        </w:rPr>
        <w:t>psicomotor;</w:t>
      </w:r>
    </w:p>
    <w:p>
      <w:pPr>
        <w:pStyle w:val="ListParagraph"/>
        <w:numPr>
          <w:ilvl w:val="0"/>
          <w:numId w:val="2"/>
        </w:numPr>
        <w:tabs>
          <w:tab w:pos="992" w:val="left" w:leader="none"/>
        </w:tabs>
        <w:spacing w:line="240" w:lineRule="auto" w:before="116" w:after="0"/>
        <w:ind w:left="992" w:right="0" w:hanging="183"/>
        <w:jc w:val="both"/>
        <w:rPr>
          <w:sz w:val="20"/>
        </w:rPr>
      </w:pPr>
      <w:r>
        <w:rPr>
          <w:sz w:val="20"/>
        </w:rPr>
        <w:t>os</w:t>
      </w:r>
      <w:r>
        <w:rPr>
          <w:spacing w:val="-9"/>
          <w:sz w:val="20"/>
        </w:rPr>
        <w:t> </w:t>
      </w:r>
      <w:r>
        <w:rPr>
          <w:sz w:val="20"/>
        </w:rPr>
        <w:t>comportamentos</w:t>
      </w:r>
      <w:r>
        <w:rPr>
          <w:spacing w:val="-8"/>
          <w:sz w:val="20"/>
        </w:rPr>
        <w:t> </w:t>
      </w:r>
      <w:r>
        <w:rPr>
          <w:sz w:val="20"/>
        </w:rPr>
        <w:t>disruptivos;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0" w:lineRule="auto" w:before="113" w:after="0"/>
        <w:ind w:left="1025" w:right="0" w:hanging="217"/>
        <w:jc w:val="both"/>
        <w:rPr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principais</w:t>
      </w:r>
      <w:r>
        <w:rPr>
          <w:spacing w:val="-5"/>
          <w:sz w:val="20"/>
        </w:rPr>
        <w:t> </w:t>
      </w:r>
      <w:r>
        <w:rPr>
          <w:sz w:val="20"/>
        </w:rPr>
        <w:t>potencialidades</w:t>
      </w:r>
      <w:r>
        <w:rPr>
          <w:spacing w:val="-6"/>
          <w:sz w:val="20"/>
        </w:rPr>
        <w:t> </w:t>
      </w:r>
      <w:r>
        <w:rPr>
          <w:sz w:val="20"/>
        </w:rPr>
        <w:t>acadêmicas;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0" w:lineRule="auto" w:before="116" w:after="0"/>
        <w:ind w:left="1025" w:right="0" w:hanging="217"/>
        <w:jc w:val="both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principais</w:t>
      </w:r>
      <w:r>
        <w:rPr>
          <w:spacing w:val="-5"/>
          <w:sz w:val="20"/>
        </w:rPr>
        <w:t> </w:t>
      </w:r>
      <w:r>
        <w:rPr>
          <w:sz w:val="20"/>
        </w:rPr>
        <w:t>dificuldades</w:t>
      </w:r>
      <w:r>
        <w:rPr>
          <w:spacing w:val="-5"/>
          <w:sz w:val="20"/>
        </w:rPr>
        <w:t> </w:t>
      </w:r>
      <w:r>
        <w:rPr>
          <w:sz w:val="20"/>
        </w:rPr>
        <w:t>acadêmicas;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15" w:after="0"/>
        <w:ind w:left="982" w:right="0" w:hanging="174"/>
        <w:jc w:val="left"/>
        <w:rPr>
          <w:sz w:val="20"/>
        </w:rPr>
      </w:pPr>
      <w:r>
        <w:rPr>
          <w:sz w:val="20"/>
        </w:rPr>
        <w:t>recomendações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relação</w:t>
      </w:r>
      <w:r>
        <w:rPr>
          <w:spacing w:val="-3"/>
          <w:sz w:val="20"/>
        </w:rPr>
        <w:t> </w:t>
      </w:r>
      <w:r>
        <w:rPr>
          <w:sz w:val="20"/>
        </w:rPr>
        <w:t>às</w:t>
      </w:r>
      <w:r>
        <w:rPr>
          <w:spacing w:val="-4"/>
          <w:sz w:val="20"/>
        </w:rPr>
        <w:t> </w:t>
      </w:r>
      <w:r>
        <w:rPr>
          <w:sz w:val="20"/>
        </w:rPr>
        <w:t>demandas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acessibilidade</w:t>
      </w:r>
      <w:r>
        <w:rPr>
          <w:spacing w:val="-4"/>
          <w:sz w:val="20"/>
        </w:rPr>
        <w:t> </w:t>
      </w:r>
      <w:r>
        <w:rPr>
          <w:sz w:val="20"/>
        </w:rPr>
        <w:t>necessárias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inclusão;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13" w:after="0"/>
        <w:ind w:left="982" w:right="0" w:hanging="174"/>
        <w:jc w:val="left"/>
        <w:rPr>
          <w:sz w:val="20"/>
        </w:rPr>
      </w:pPr>
      <w:r>
        <w:rPr>
          <w:sz w:val="20"/>
        </w:rPr>
        <w:t>recomendações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relação</w:t>
      </w:r>
      <w:r>
        <w:rPr>
          <w:spacing w:val="-2"/>
          <w:sz w:val="20"/>
        </w:rPr>
        <w:t> </w:t>
      </w:r>
      <w:r>
        <w:rPr>
          <w:sz w:val="20"/>
        </w:rPr>
        <w:t>às</w:t>
      </w:r>
      <w:r>
        <w:rPr>
          <w:spacing w:val="-5"/>
          <w:sz w:val="20"/>
        </w:rPr>
        <w:t> </w:t>
      </w:r>
      <w:r>
        <w:rPr>
          <w:sz w:val="20"/>
        </w:rPr>
        <w:t>demandas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profissionais</w:t>
      </w:r>
      <w:r>
        <w:rPr>
          <w:spacing w:val="-2"/>
          <w:sz w:val="20"/>
        </w:rPr>
        <w:t> </w:t>
      </w:r>
      <w:r>
        <w:rPr>
          <w:sz w:val="20"/>
        </w:rPr>
        <w:t>necessários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inclusão.</w:t>
      </w:r>
    </w:p>
    <w:p>
      <w:pPr>
        <w:pStyle w:val="BodyText"/>
        <w:spacing w:line="360" w:lineRule="auto" w:before="117"/>
        <w:ind w:left="101" w:firstLine="708"/>
      </w:pPr>
      <w:r>
        <w:rPr/>
        <w:t>O</w:t>
      </w:r>
      <w:r>
        <w:rPr>
          <w:spacing w:val="40"/>
        </w:rPr>
        <w:t> </w:t>
      </w:r>
      <w:r>
        <w:rPr/>
        <w:t>parecer</w:t>
      </w:r>
      <w:r>
        <w:rPr>
          <w:spacing w:val="39"/>
        </w:rPr>
        <w:t> </w:t>
      </w:r>
      <w:r>
        <w:rPr/>
        <w:t>deve</w:t>
      </w:r>
      <w:r>
        <w:rPr>
          <w:spacing w:val="40"/>
        </w:rPr>
        <w:t> </w:t>
      </w:r>
      <w:r>
        <w:rPr/>
        <w:t>conter</w:t>
      </w:r>
      <w:r>
        <w:rPr>
          <w:spacing w:val="42"/>
        </w:rPr>
        <w:t> </w:t>
      </w:r>
      <w:r>
        <w:rPr/>
        <w:t>a(s)</w:t>
      </w:r>
      <w:r>
        <w:rPr>
          <w:spacing w:val="42"/>
        </w:rPr>
        <w:t> </w:t>
      </w:r>
      <w:r>
        <w:rPr/>
        <w:t>assinatura(s)</w:t>
      </w:r>
      <w:r>
        <w:rPr>
          <w:spacing w:val="39"/>
        </w:rPr>
        <w:t> </w:t>
      </w:r>
      <w:r>
        <w:rPr/>
        <w:t>e</w:t>
      </w:r>
      <w:r>
        <w:rPr>
          <w:spacing w:val="39"/>
        </w:rPr>
        <w:t> </w:t>
      </w:r>
      <w:r>
        <w:rPr/>
        <w:t>a</w:t>
      </w:r>
      <w:r>
        <w:rPr>
          <w:spacing w:val="41"/>
        </w:rPr>
        <w:t> </w:t>
      </w:r>
      <w:r>
        <w:rPr/>
        <w:t>identificação</w:t>
      </w:r>
      <w:r>
        <w:rPr>
          <w:spacing w:val="39"/>
        </w:rPr>
        <w:t> </w:t>
      </w:r>
      <w:r>
        <w:rPr/>
        <w:t>do(s)</w:t>
      </w:r>
      <w:r>
        <w:rPr>
          <w:spacing w:val="39"/>
        </w:rPr>
        <w:t> </w:t>
      </w:r>
      <w:r>
        <w:rPr/>
        <w:t>profissional(is)</w:t>
      </w:r>
      <w:r>
        <w:rPr>
          <w:spacing w:val="42"/>
        </w:rPr>
        <w:t> </w:t>
      </w:r>
      <w:r>
        <w:rPr/>
        <w:t>e</w:t>
      </w:r>
      <w:r>
        <w:rPr>
          <w:spacing w:val="41"/>
        </w:rPr>
        <w:t> </w:t>
      </w:r>
      <w:r>
        <w:rPr/>
        <w:t>os</w:t>
      </w:r>
      <w:r>
        <w:rPr>
          <w:spacing w:val="-52"/>
        </w:rPr>
        <w:t> </w:t>
      </w:r>
      <w:r>
        <w:rPr/>
        <w:t>dados</w:t>
      </w:r>
      <w:r>
        <w:rPr>
          <w:spacing w:val="-1"/>
        </w:rPr>
        <w:t> </w:t>
      </w:r>
      <w:r>
        <w:rPr/>
        <w:t>de identificação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candidado</w:t>
      </w:r>
      <w:r>
        <w:rPr>
          <w:spacing w:val="-3"/>
        </w:rPr>
        <w:t> </w:t>
      </w:r>
      <w:r>
        <w:rPr/>
        <w:t>(nome completo,</w:t>
      </w:r>
      <w:r>
        <w:rPr>
          <w:spacing w:val="-4"/>
        </w:rPr>
        <w:t> </w:t>
      </w:r>
      <w:r>
        <w:rPr/>
        <w:t>RG, CPF, endereço</w:t>
      </w:r>
      <w:r>
        <w:rPr>
          <w:spacing w:val="-4"/>
        </w:rPr>
        <w:t> </w:t>
      </w:r>
      <w:r>
        <w:rPr/>
        <w:t>residencial).</w:t>
      </w:r>
    </w:p>
    <w:p>
      <w:pPr>
        <w:spacing w:after="0" w:line="360" w:lineRule="auto"/>
        <w:sectPr>
          <w:headerReference w:type="default" r:id="rId5"/>
          <w:footerReference w:type="default" r:id="rId6"/>
          <w:type w:val="continuous"/>
          <w:pgSz w:w="11900" w:h="16840"/>
          <w:pgMar w:header="2004" w:footer="204" w:top="2260" w:bottom="400" w:left="1600" w:right="1540"/>
          <w:pgNumType w:start="1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60" w:lineRule="auto" w:before="91"/>
        <w:ind w:left="101" w:right="150" w:firstLine="708"/>
        <w:jc w:val="both"/>
      </w:pPr>
      <w:r>
        <w:rPr/>
        <w:t>As informações contidas no Laudo de Avaliação do Transtorno do Espectro Autista são</w:t>
      </w:r>
      <w:r>
        <w:rPr>
          <w:spacing w:val="1"/>
        </w:rPr>
        <w:t> </w:t>
      </w:r>
      <w:r>
        <w:rPr/>
        <w:t>sigilosas e fazem referência a um momento específico da vida do candidato, o da avaliação,</w:t>
      </w:r>
      <w:r>
        <w:rPr>
          <w:spacing w:val="1"/>
        </w:rPr>
        <w:t> </w:t>
      </w:r>
      <w:r>
        <w:rPr/>
        <w:t>posto</w:t>
      </w:r>
      <w:r>
        <w:rPr>
          <w:spacing w:val="-4"/>
        </w:rPr>
        <w:t> </w:t>
      </w:r>
      <w:r>
        <w:rPr/>
        <w:t>que o</w:t>
      </w:r>
      <w:r>
        <w:rPr>
          <w:spacing w:val="-3"/>
        </w:rPr>
        <w:t> </w:t>
      </w:r>
      <w:r>
        <w:rPr/>
        <w:t>desenvolvimento humano</w:t>
      </w:r>
      <w:r>
        <w:rPr>
          <w:spacing w:val="-1"/>
        </w:rPr>
        <w:t> </w:t>
      </w:r>
      <w:r>
        <w:rPr/>
        <w:t>é contínuo, dinâmico e evolutivo.</w:t>
      </w:r>
    </w:p>
    <w:p>
      <w:pPr>
        <w:spacing w:after="0" w:line="360" w:lineRule="auto"/>
        <w:jc w:val="both"/>
        <w:sectPr>
          <w:headerReference w:type="default" r:id="rId7"/>
          <w:footerReference w:type="default" r:id="rId8"/>
          <w:pgSz w:w="11900" w:h="16840"/>
          <w:pgMar w:header="0" w:footer="204" w:top="1600" w:bottom="400" w:left="1600" w:right="1540"/>
        </w:sectPr>
      </w:pPr>
    </w:p>
    <w:p>
      <w:pPr>
        <w:pStyle w:val="Heading1"/>
        <w:spacing w:before="137"/>
        <w:ind w:left="0" w:right="51"/>
        <w:jc w:val="center"/>
      </w:pPr>
      <w:r>
        <w:rPr/>
        <w:t>Parecer</w:t>
      </w:r>
      <w:r>
        <w:rPr>
          <w:spacing w:val="-3"/>
        </w:rPr>
        <w:t> </w:t>
      </w:r>
      <w:r>
        <w:rPr/>
        <w:t>Pedagógico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5"/>
        </w:rPr>
      </w:pPr>
    </w:p>
    <w:p>
      <w:pPr>
        <w:pStyle w:val="BodyText"/>
        <w:tabs>
          <w:tab w:pos="8447" w:val="left" w:leader="none"/>
        </w:tabs>
        <w:spacing w:before="1"/>
        <w:ind w:right="107"/>
        <w:jc w:val="center"/>
      </w:pPr>
      <w:r>
        <w:rPr/>
        <w:t>Nome</w:t>
      </w:r>
      <w:r>
        <w:rPr>
          <w:spacing w:val="-1"/>
        </w:rPr>
        <w:t> </w:t>
      </w:r>
      <w:r>
        <w:rPr/>
        <w:t>Completo: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652" w:val="left" w:leader="none"/>
        </w:tabs>
        <w:spacing w:before="198"/>
        <w:ind w:left="101"/>
      </w:pP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Nascimento: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976" w:val="left" w:leader="none"/>
          <w:tab w:pos="3197" w:val="left" w:leader="none"/>
          <w:tab w:pos="4057" w:val="left" w:leader="none"/>
          <w:tab w:pos="5636" w:val="left" w:leader="none"/>
          <w:tab w:pos="8657" w:val="left" w:leader="none"/>
        </w:tabs>
        <w:spacing w:line="360" w:lineRule="auto" w:before="91"/>
        <w:ind w:left="101" w:right="100"/>
      </w:pPr>
      <w:r>
        <w:rPr/>
        <w:t>Este</w:t>
      </w:r>
      <w:r>
        <w:rPr>
          <w:spacing w:val="21"/>
        </w:rPr>
        <w:t> </w:t>
      </w:r>
      <w:r>
        <w:rPr/>
        <w:t>documento</w:t>
      </w:r>
      <w:r>
        <w:rPr>
          <w:spacing w:val="21"/>
        </w:rPr>
        <w:t> </w:t>
      </w:r>
      <w:r>
        <w:rPr/>
        <w:t>resultou</w:t>
      </w:r>
      <w:r>
        <w:rPr>
          <w:spacing w:val="18"/>
        </w:rPr>
        <w:t> </w:t>
      </w:r>
      <w:r>
        <w:rPr/>
        <w:t>da</w:t>
      </w:r>
      <w:r>
        <w:rPr>
          <w:spacing w:val="21"/>
        </w:rPr>
        <w:t> </w:t>
      </w:r>
      <w:r>
        <w:rPr/>
        <w:t>avaliação</w:t>
      </w:r>
      <w:r>
        <w:rPr>
          <w:spacing w:val="18"/>
        </w:rPr>
        <w:t> </w:t>
      </w:r>
      <w:r>
        <w:rPr/>
        <w:t>realizada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âmbito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Atendimento</w:t>
      </w:r>
      <w:r>
        <w:rPr>
          <w:spacing w:val="21"/>
        </w:rPr>
        <w:t> </w:t>
      </w:r>
      <w:r>
        <w:rPr/>
        <w:t>Educacional</w:t>
      </w:r>
      <w:r>
        <w:rPr>
          <w:spacing w:val="1"/>
        </w:rPr>
        <w:t> </w:t>
      </w:r>
      <w:r>
        <w:rPr/>
        <w:t>Especializado</w:t>
        <w:tab/>
        <w:t>(AEE)</w:t>
        <w:tab/>
        <w:t>na</w:t>
        <w:tab/>
        <w:t>Instituição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087" w:val="left" w:leader="none"/>
          <w:tab w:pos="7850" w:val="left" w:leader="none"/>
        </w:tabs>
        <w:spacing w:line="360" w:lineRule="auto"/>
        <w:ind w:left="101" w:right="153" w:hanging="1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spacing w:val="-16"/>
        </w:rPr>
        <w:t> </w:t>
      </w:r>
      <w:r>
        <w:rPr>
          <w:spacing w:val="-1"/>
        </w:rPr>
        <w:t>durante</w:t>
      </w:r>
      <w:r>
        <w:rPr>
          <w:spacing w:val="-52"/>
        </w:rPr>
        <w:t> </w:t>
      </w:r>
      <w:r>
        <w:rPr/>
        <w:t>o</w:t>
      </w:r>
      <w:r>
        <w:rPr>
          <w:spacing w:val="-1"/>
        </w:rPr>
        <w:t> </w:t>
      </w:r>
      <w:r>
        <w:rPr/>
        <w:t>período de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54" w:val="left" w:leader="none"/>
          <w:tab w:pos="755" w:val="left" w:leader="none"/>
          <w:tab w:pos="2050" w:val="left" w:leader="none"/>
          <w:tab w:pos="2755" w:val="left" w:leader="none"/>
          <w:tab w:pos="4745" w:val="left" w:leader="none"/>
          <w:tab w:pos="5976" w:val="left" w:leader="none"/>
          <w:tab w:pos="6499" w:val="left" w:leader="none"/>
          <w:tab w:pos="7450" w:val="left" w:leader="none"/>
        </w:tabs>
        <w:spacing w:line="240" w:lineRule="auto" w:before="0" w:after="0"/>
        <w:ind w:left="754" w:right="0" w:hanging="654"/>
        <w:jc w:val="left"/>
        <w:rPr>
          <w:sz w:val="22"/>
        </w:rPr>
      </w:pPr>
      <w:r>
        <w:rPr>
          <w:sz w:val="22"/>
        </w:rPr>
        <w:t>Aspectos</w:t>
        <w:tab/>
        <w:t>do</w:t>
        <w:tab/>
        <w:t>desenvolvimento</w:t>
        <w:tab/>
        <w:t>cognitivo</w:t>
        <w:tab/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ab/>
        <w:t>do(a)</w:t>
        <w:tab/>
        <w:t>candidato(a).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74745pt;margin-top:12.388388pt;width:423.5pt;height:.1pt;mso-position-horizontal-relative:page;mso-position-vertical-relative:paragraph;z-index:-15728640;mso-wrap-distance-left:0;mso-wrap-distance-right:0" coordorigin="1701,248" coordsize="8470,0" path="m1701,248l10171,24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745pt;margin-top:25.108389pt;width:423.5pt;height:.1pt;mso-position-horizontal-relative:page;mso-position-vertical-relative:paragraph;z-index:-15728128;mso-wrap-distance-left:0;mso-wrap-distance-right:0" coordorigin="1701,502" coordsize="8470,0" path="m1701,502l10171,502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745pt;margin-top:37.708397pt;width:423.5pt;height:.1pt;mso-position-horizontal-relative:page;mso-position-vertical-relative:paragraph;z-index:-15727616;mso-wrap-distance-left:0;mso-wrap-distance-right:0" coordorigin="1701,754" coordsize="8470,0" path="m1701,754l10171,754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745pt;margin-top:50.308403pt;width:423.5pt;height:.1pt;mso-position-horizontal-relative:page;mso-position-vertical-relative:paragraph;z-index:-15727104;mso-wrap-distance-left:0;mso-wrap-distance-right:0" coordorigin="1701,1006" coordsize="8470,0" path="m1701,1006l10171,1006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745pt;margin-top:63.028374pt;width:423.5pt;height:.1pt;mso-position-horizontal-relative:page;mso-position-vertical-relative:paragraph;z-index:-15726592;mso-wrap-distance-left:0;mso-wrap-distance-right:0" coordorigin="1701,1261" coordsize="8470,0" path="m1701,1261l10171,1261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745pt;margin-top:75.431175pt;width:421.8pt;height:.1pt;mso-position-horizontal-relative:page;mso-position-vertical-relative:paragraph;z-index:-15726080;mso-wrap-distance-left:0;mso-wrap-distance-right:0" coordorigin="1701,1509" coordsize="8436,0" path="m1701,1509l10137,1509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745pt;margin-top:88.871178pt;width:421.8pt;height:.1pt;mso-position-horizontal-relative:page;mso-position-vertical-relative:paragraph;z-index:-15725568;mso-wrap-distance-left:0;mso-wrap-distance-right:0" coordorigin="1701,1777" coordsize="8436,0" path="m1701,1777l10137,1777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785" w:val="left" w:leader="none"/>
          <w:tab w:pos="786" w:val="left" w:leader="none"/>
          <w:tab w:pos="2110" w:val="left" w:leader="none"/>
          <w:tab w:pos="2844" w:val="left" w:leader="none"/>
          <w:tab w:pos="4095" w:val="left" w:leader="none"/>
          <w:tab w:pos="5914" w:val="left" w:leader="none"/>
          <w:tab w:pos="6468" w:val="left" w:leader="none"/>
          <w:tab w:pos="7452" w:val="left" w:leader="none"/>
        </w:tabs>
        <w:spacing w:line="240" w:lineRule="auto" w:before="119" w:after="0"/>
        <w:ind w:left="785" w:right="0" w:hanging="685"/>
        <w:jc w:val="left"/>
        <w:rPr>
          <w:sz w:val="22"/>
        </w:rPr>
      </w:pPr>
      <w:r>
        <w:rPr>
          <w:sz w:val="22"/>
        </w:rPr>
        <w:t>Aspectos</w:t>
        <w:tab/>
        <w:t>do</w:t>
        <w:tab/>
        <w:t>domínio</w:t>
        <w:tab/>
        <w:t>comunicacional</w:t>
        <w:tab/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ab/>
        <w:t>do(a)</w:t>
        <w:tab/>
        <w:t>candidato(a).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74814pt;margin-top:12.413692pt;width:423.5pt;height:.1pt;mso-position-horizontal-relative:page;mso-position-vertical-relative:paragraph;z-index:-15725056;mso-wrap-distance-left:0;mso-wrap-distance-right:0" coordorigin="1701,248" coordsize="8470,0" path="m1701,248l10171,24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14pt;margin-top:25.133694pt;width:423.5pt;height:.1pt;mso-position-horizontal-relative:page;mso-position-vertical-relative:paragraph;z-index:-15724544;mso-wrap-distance-left:0;mso-wrap-distance-right:0" coordorigin="1701,503" coordsize="8470,0" path="m1701,503l10171,503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14pt;margin-top:37.733669pt;width:423.5pt;height:.1pt;mso-position-horizontal-relative:page;mso-position-vertical-relative:paragraph;z-index:-15724032;mso-wrap-distance-left:0;mso-wrap-distance-right:0" coordorigin="1701,755" coordsize="8470,0" path="m1701,755l10171,755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14pt;margin-top:50.453671pt;width:423.5pt;height:.1pt;mso-position-horizontal-relative:page;mso-position-vertical-relative:paragraph;z-index:-15723520;mso-wrap-distance-left:0;mso-wrap-distance-right:0" coordorigin="1701,1009" coordsize="8470,0" path="m1701,1009l10171,1009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80811pt;margin-top:63.413662pt;width:421.9pt;height:.1pt;mso-position-horizontal-relative:page;mso-position-vertical-relative:paragraph;z-index:-15723008;mso-wrap-distance-left:0;mso-wrap-distance-right:0" coordorigin="1702,1268" coordsize="8438,0" path="m1702,1268l10139,126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722pt;margin-top:76.296478pt;width:421.8pt;height:.1pt;mso-position-horizontal-relative:page;mso-position-vertical-relative:paragraph;z-index:-15722496;mso-wrap-distance-left:0;mso-wrap-distance-right:0" coordorigin="1702,1526" coordsize="8436,0" path="m1702,1526l10137,1526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722pt;margin-top:89.856476pt;width:421.8pt;height:.1pt;mso-position-horizontal-relative:page;mso-position-vertical-relative:paragraph;z-index:-15721984;mso-wrap-distance-left:0;mso-wrap-distance-right:0" coordorigin="1702,1797" coordsize="8436,0" path="m1702,1797l10137,1797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rPr>
          <w:sz w:val="8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92" w:after="0"/>
        <w:ind w:left="322" w:right="0" w:hanging="222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domínio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atividades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vida</w:t>
      </w:r>
      <w:r>
        <w:rPr>
          <w:spacing w:val="-3"/>
          <w:sz w:val="22"/>
        </w:rPr>
        <w:t> </w:t>
      </w:r>
      <w:r>
        <w:rPr>
          <w:sz w:val="22"/>
        </w:rPr>
        <w:t>cotidiana3</w:t>
      </w:r>
      <w:r>
        <w:rPr>
          <w:spacing w:val="-1"/>
          <w:sz w:val="22"/>
        </w:rPr>
        <w:t> </w:t>
      </w:r>
      <w:r>
        <w:rPr>
          <w:sz w:val="22"/>
        </w:rPr>
        <w:t>do(a)</w:t>
      </w:r>
      <w:r>
        <w:rPr>
          <w:spacing w:val="-1"/>
          <w:sz w:val="22"/>
        </w:rPr>
        <w:t> </w:t>
      </w:r>
      <w:r>
        <w:rPr>
          <w:sz w:val="22"/>
        </w:rPr>
        <w:t>candidato(a).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75722pt;margin-top:12.37864pt;width:423.5pt;height:.1pt;mso-position-horizontal-relative:page;mso-position-vertical-relative:paragraph;z-index:-15721472;mso-wrap-distance-left:0;mso-wrap-distance-right:0" coordorigin="1702,248" coordsize="8470,0" path="m1702,248l10171,24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722pt;margin-top:25.098642pt;width:423.5pt;height:.1pt;mso-position-horizontal-relative:page;mso-position-vertical-relative:paragraph;z-index:-15720960;mso-wrap-distance-left:0;mso-wrap-distance-right:0" coordorigin="1702,502" coordsize="8470,0" path="m1702,502l10171,502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85.080002pt;margin-top:44.895584pt;width:143.999997pt;height:.72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34" w:val="left" w:leader="none"/>
        </w:tabs>
        <w:spacing w:line="237" w:lineRule="auto" w:before="91" w:after="0"/>
        <w:ind w:left="101" w:right="150" w:firstLine="0"/>
        <w:jc w:val="both"/>
        <w:rPr>
          <w:rFonts w:ascii="Calibri" w:hAnsi="Calibri"/>
          <w:sz w:val="18"/>
        </w:rPr>
      </w:pPr>
      <w:r>
        <w:rPr>
          <w:sz w:val="18"/>
        </w:rPr>
        <w:t>Os aspectos cognitivos envolvem a construção de processos mentais: a percepção; a organização do pensamento; os</w:t>
      </w:r>
      <w:r>
        <w:rPr>
          <w:spacing w:val="-42"/>
          <w:sz w:val="18"/>
        </w:rPr>
        <w:t> </w:t>
      </w:r>
      <w:r>
        <w:rPr>
          <w:sz w:val="18"/>
        </w:rPr>
        <w:t>raciocínios de análise e síntese, comparação, classificação, transitividade, silogismo; transferência de conhecimentos;</w:t>
      </w:r>
      <w:r>
        <w:rPr>
          <w:spacing w:val="1"/>
          <w:sz w:val="18"/>
        </w:rPr>
        <w:t> </w:t>
      </w:r>
      <w:r>
        <w:rPr>
          <w:sz w:val="18"/>
        </w:rPr>
        <w:t>a compreensão das ideias; o conhecimento do mundo; aprendizagem formal e a generalização e transferência de</w:t>
      </w:r>
      <w:r>
        <w:rPr>
          <w:spacing w:val="1"/>
          <w:sz w:val="18"/>
        </w:rPr>
        <w:t> </w:t>
      </w:r>
      <w:r>
        <w:rPr>
          <w:sz w:val="18"/>
        </w:rPr>
        <w:t>conhecimentos</w:t>
      </w:r>
      <w:r>
        <w:rPr>
          <w:spacing w:val="-1"/>
          <w:sz w:val="18"/>
        </w:rPr>
        <w:t> </w:t>
      </w:r>
      <w:r>
        <w:rPr>
          <w:sz w:val="18"/>
        </w:rPr>
        <w:t>acadêmicos; a</w:t>
      </w:r>
      <w:r>
        <w:rPr>
          <w:spacing w:val="-1"/>
          <w:sz w:val="18"/>
        </w:rPr>
        <w:t> </w:t>
      </w:r>
      <w:r>
        <w:rPr>
          <w:sz w:val="18"/>
        </w:rPr>
        <w:t>capacidade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planejar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solucionar</w:t>
      </w:r>
      <w:r>
        <w:rPr>
          <w:spacing w:val="-3"/>
          <w:sz w:val="18"/>
        </w:rPr>
        <w:t> </w:t>
      </w:r>
      <w:r>
        <w:rPr>
          <w:sz w:val="18"/>
        </w:rPr>
        <w:t>problemas da</w:t>
      </w:r>
      <w:r>
        <w:rPr>
          <w:spacing w:val="-2"/>
          <w:sz w:val="18"/>
        </w:rPr>
        <w:t> </w:t>
      </w:r>
      <w:r>
        <w:rPr>
          <w:sz w:val="18"/>
        </w:rPr>
        <w:t>vida</w:t>
      </w:r>
      <w:r>
        <w:rPr>
          <w:spacing w:val="-1"/>
          <w:sz w:val="18"/>
        </w:rPr>
        <w:t> </w:t>
      </w:r>
      <w:r>
        <w:rPr>
          <w:sz w:val="18"/>
        </w:rPr>
        <w:t>cotidiana.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34" w:val="left" w:leader="none"/>
        </w:tabs>
        <w:spacing w:line="237" w:lineRule="auto" w:before="0" w:after="0"/>
        <w:ind w:left="101" w:right="150" w:firstLine="0"/>
        <w:jc w:val="both"/>
        <w:rPr>
          <w:rFonts w:ascii="Calibri" w:hAnsi="Calibri"/>
          <w:sz w:val="18"/>
        </w:rPr>
      </w:pPr>
      <w:r>
        <w:rPr>
          <w:sz w:val="18"/>
        </w:rPr>
        <w:t>Os aspectos do domínio comunicacional se referem à interação entre pessoas e nela a reciprocidade conversacional;</w:t>
      </w:r>
      <w:r>
        <w:rPr>
          <w:spacing w:val="1"/>
          <w:sz w:val="18"/>
        </w:rPr>
        <w:t> </w:t>
      </w:r>
      <w:r>
        <w:rPr>
          <w:sz w:val="18"/>
        </w:rPr>
        <w:t>ao nível de coesão e coerência da fala, a lógica intertextual no relato de fatos, dados, acontecimentos, processos e</w:t>
      </w:r>
      <w:r>
        <w:rPr>
          <w:spacing w:val="1"/>
          <w:sz w:val="18"/>
        </w:rPr>
        <w:t> </w:t>
      </w:r>
      <w:r>
        <w:rPr>
          <w:sz w:val="18"/>
        </w:rPr>
        <w:t>procedimentos; a contextualização espaço-temporal e sequenciação nas narrativas; a amplitude vocabular; a cadência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ritmo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fala;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1"/>
          <w:sz w:val="18"/>
        </w:rPr>
        <w:t> </w:t>
      </w:r>
      <w:r>
        <w:rPr>
          <w:sz w:val="18"/>
        </w:rPr>
        <w:t>nível de</w:t>
      </w:r>
      <w:r>
        <w:rPr>
          <w:spacing w:val="-1"/>
          <w:sz w:val="18"/>
        </w:rPr>
        <w:t> </w:t>
      </w:r>
      <w:r>
        <w:rPr>
          <w:sz w:val="18"/>
        </w:rPr>
        <w:t>interpretação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textos falados e</w:t>
      </w:r>
      <w:r>
        <w:rPr>
          <w:spacing w:val="-1"/>
          <w:sz w:val="18"/>
        </w:rPr>
        <w:t> </w:t>
      </w:r>
      <w:r>
        <w:rPr>
          <w:sz w:val="18"/>
        </w:rPr>
        <w:t>escritos.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58" w:val="left" w:leader="none"/>
        </w:tabs>
        <w:spacing w:line="237" w:lineRule="auto" w:before="0" w:after="0"/>
        <w:ind w:left="101" w:right="151" w:firstLine="0"/>
        <w:jc w:val="both"/>
        <w:rPr>
          <w:rFonts w:ascii="Calibri" w:hAnsi="Calibri"/>
          <w:sz w:val="18"/>
        </w:rPr>
      </w:pP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atividades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vida</w:t>
      </w:r>
      <w:r>
        <w:rPr>
          <w:spacing w:val="1"/>
          <w:sz w:val="18"/>
        </w:rPr>
        <w:t> </w:t>
      </w:r>
      <w:r>
        <w:rPr>
          <w:sz w:val="18"/>
        </w:rPr>
        <w:t>cotidiana</w:t>
      </w:r>
      <w:r>
        <w:rPr>
          <w:spacing w:val="1"/>
          <w:sz w:val="18"/>
        </w:rPr>
        <w:t> </w:t>
      </w:r>
      <w:r>
        <w:rPr>
          <w:sz w:val="18"/>
        </w:rPr>
        <w:t>referem-se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1"/>
          <w:sz w:val="18"/>
        </w:rPr>
        <w:t> </w:t>
      </w:r>
      <w:r>
        <w:rPr>
          <w:sz w:val="18"/>
        </w:rPr>
        <w:t>nível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independência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realização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higiene</w:t>
      </w:r>
      <w:r>
        <w:rPr>
          <w:spacing w:val="1"/>
          <w:sz w:val="18"/>
        </w:rPr>
        <w:t> </w:t>
      </w:r>
      <w:r>
        <w:rPr>
          <w:sz w:val="18"/>
        </w:rPr>
        <w:t>pessoal;</w:t>
      </w:r>
      <w:r>
        <w:rPr>
          <w:spacing w:val="-42"/>
          <w:sz w:val="18"/>
        </w:rPr>
        <w:t> </w:t>
      </w:r>
      <w:r>
        <w:rPr>
          <w:sz w:val="18"/>
        </w:rPr>
        <w:t>alimentação; uso do dinheiro; autocuidado (segurança); deslocamento no ambiente (localização espacial); gestão da</w:t>
      </w:r>
      <w:r>
        <w:rPr>
          <w:spacing w:val="1"/>
          <w:sz w:val="18"/>
        </w:rPr>
        <w:t> </w:t>
      </w:r>
      <w:r>
        <w:rPr>
          <w:sz w:val="18"/>
        </w:rPr>
        <w:t>agenda</w:t>
      </w:r>
      <w:r>
        <w:rPr>
          <w:spacing w:val="-2"/>
          <w:sz w:val="18"/>
        </w:rPr>
        <w:t> </w:t>
      </w:r>
      <w:r>
        <w:rPr>
          <w:sz w:val="18"/>
        </w:rPr>
        <w:t>pessoal</w:t>
      </w:r>
      <w:r>
        <w:rPr>
          <w:spacing w:val="1"/>
          <w:sz w:val="18"/>
        </w:rPr>
        <w:t> </w:t>
      </w:r>
      <w:r>
        <w:rPr>
          <w:sz w:val="18"/>
        </w:rPr>
        <w:t>(organização</w:t>
      </w:r>
      <w:r>
        <w:rPr>
          <w:spacing w:val="1"/>
          <w:sz w:val="18"/>
        </w:rPr>
        <w:t> </w:t>
      </w:r>
      <w:r>
        <w:rPr>
          <w:sz w:val="18"/>
        </w:rPr>
        <w:t>temporal e</w:t>
      </w:r>
      <w:r>
        <w:rPr>
          <w:spacing w:val="-1"/>
          <w:sz w:val="18"/>
        </w:rPr>
        <w:t> </w:t>
      </w:r>
      <w:r>
        <w:rPr>
          <w:sz w:val="18"/>
        </w:rPr>
        <w:t>registro</w:t>
      </w:r>
      <w:r>
        <w:rPr>
          <w:spacing w:val="-1"/>
          <w:sz w:val="18"/>
        </w:rPr>
        <w:t> </w:t>
      </w:r>
      <w:r>
        <w:rPr>
          <w:sz w:val="18"/>
        </w:rPr>
        <w:t>das</w:t>
      </w:r>
      <w:r>
        <w:rPr>
          <w:spacing w:val="-2"/>
          <w:sz w:val="18"/>
        </w:rPr>
        <w:t> </w:t>
      </w:r>
      <w:r>
        <w:rPr>
          <w:sz w:val="18"/>
        </w:rPr>
        <w:t>próprias atividades).</w:t>
      </w:r>
    </w:p>
    <w:p>
      <w:pPr>
        <w:spacing w:after="0" w:line="237" w:lineRule="auto"/>
        <w:jc w:val="both"/>
        <w:rPr>
          <w:rFonts w:ascii="Calibri" w:hAnsi="Calibri"/>
          <w:sz w:val="18"/>
        </w:rPr>
        <w:sectPr>
          <w:headerReference w:type="default" r:id="rId9"/>
          <w:footerReference w:type="default" r:id="rId10"/>
          <w:pgSz w:w="11900" w:h="16840"/>
          <w:pgMar w:header="2004" w:footer="204" w:top="2260" w:bottom="400" w:left="160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4"/>
        </w:rPr>
      </w:pP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423.5pt;height:.45pt;mso-position-horizontal-relative:char;mso-position-vertical-relative:line" coordorigin="0,0" coordsize="8470,9">
            <v:line style="position:absolute" from="0,4" to="8470,4" stroked="true" strokeweight=".44133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85.074577pt;margin-top:11.850037pt;width:423.5pt;height:.1pt;mso-position-horizontal-relative:page;mso-position-vertical-relative:paragraph;z-index:-15719424;mso-wrap-distance-left:0;mso-wrap-distance-right:0" coordorigin="1701,237" coordsize="8470,0" path="m1701,237l10171,237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24.570007pt;width:423.5pt;height:.1pt;mso-position-horizontal-relative:page;mso-position-vertical-relative:paragraph;z-index:-15718912;mso-wrap-distance-left:0;mso-wrap-distance-right:0" coordorigin="1701,491" coordsize="8470,0" path="m1701,491l10171,491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37.169983pt;width:423.5pt;height:.1pt;mso-position-horizontal-relative:page;mso-position-vertical-relative:paragraph;z-index:-15718400;mso-wrap-distance-left:0;mso-wrap-distance-right:0" coordorigin="1701,743" coordsize="8470,0" path="m1701,743l10171,743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423.5pt;height:.45pt;mso-position-horizontal-relative:char;mso-position-vertical-relative:line" coordorigin="0,0" coordsize="8470,9">
            <v:line style="position:absolute" from="0,4" to="8470,4" stroked="true" strokeweight=".44133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0" w:after="0"/>
        <w:ind w:left="322" w:right="0" w:hanging="222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socialização</w:t>
      </w:r>
      <w:r>
        <w:rPr>
          <w:sz w:val="22"/>
          <w:vertAlign w:val="superscript"/>
        </w:rPr>
        <w:t>4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do(a)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candidato(a).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85.07457pt;margin-top:11.822119pt;width:423.5pt;height:.1pt;mso-position-horizontal-relative:page;mso-position-vertical-relative:paragraph;z-index:-15717376;mso-wrap-distance-left:0;mso-wrap-distance-right:0" coordorigin="1701,236" coordsize="8470,0" path="m1701,236l10171,236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pt;margin-top:24.542089pt;width:423.5pt;height:.1pt;mso-position-horizontal-relative:page;mso-position-vertical-relative:paragraph;z-index:-15716864;mso-wrap-distance-left:0;mso-wrap-distance-right:0" coordorigin="1701,491" coordsize="8470,0" path="m1701,491l10171,491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pt;margin-top:37.142128pt;width:423.5pt;height:.1pt;mso-position-horizontal-relative:page;mso-position-vertical-relative:paragraph;z-index:-15716352;mso-wrap-distance-left:0;mso-wrap-distance-right:0" coordorigin="1701,743" coordsize="8470,0" path="m1701,743l10171,743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pt;margin-top:49.862099pt;width:423.5pt;height:.1pt;mso-position-horizontal-relative:page;mso-position-vertical-relative:paragraph;z-index:-15715840;mso-wrap-distance-left:0;mso-wrap-distance-right:0" coordorigin="1701,997" coordsize="8470,0" path="m1701,997l10171,997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pt;margin-top:62.462074pt;width:423.5pt;height:.1pt;mso-position-horizontal-relative:page;mso-position-vertical-relative:paragraph;z-index:-15715328;mso-wrap-distance-left:0;mso-wrap-distance-right:0" coordorigin="1701,1249" coordsize="8470,0" path="m1701,1249l10171,1249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pt;margin-top:75.062111pt;width:423.5pt;height:.1pt;mso-position-horizontal-relative:page;mso-position-vertical-relative:paragraph;z-index:-15714816;mso-wrap-distance-left:0;mso-wrap-distance-right:0" coordorigin="1701,1501" coordsize="8470,0" path="m1701,1501l10171,1501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pt;margin-top:87.782082pt;width:423.5pt;height:.1pt;mso-position-horizontal-relative:page;mso-position-vertical-relative:paragraph;z-index:-15714304;mso-wrap-distance-left:0;mso-wrap-distance-right:0" coordorigin="1701,1756" coordsize="8470,0" path="m1701,1756l10171,1756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120" w:after="0"/>
        <w:ind w:left="322" w:right="0" w:hanging="222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desenvolvimento</w:t>
      </w:r>
      <w:r>
        <w:rPr>
          <w:spacing w:val="-2"/>
          <w:sz w:val="22"/>
        </w:rPr>
        <w:t> </w:t>
      </w:r>
      <w:r>
        <w:rPr>
          <w:sz w:val="22"/>
        </w:rPr>
        <w:t>psicomotor</w:t>
      </w:r>
      <w:r>
        <w:rPr>
          <w:sz w:val="22"/>
          <w:vertAlign w:val="superscript"/>
        </w:rPr>
        <w:t>5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do(a)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candidato(a).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85.074875pt;margin-top:12.496424pt;width:423.5pt;height:.1pt;mso-position-horizontal-relative:page;mso-position-vertical-relative:paragraph;z-index:-15713792;mso-wrap-distance-left:0;mso-wrap-distance-right:0" coordorigin="1701,250" coordsize="8470,0" path="m1701,250l10171,25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25.096399pt;width:423.5pt;height:.1pt;mso-position-horizontal-relative:page;mso-position-vertical-relative:paragraph;z-index:-15713280;mso-wrap-distance-left:0;mso-wrap-distance-right:0" coordorigin="1701,502" coordsize="8470,0" path="m1701,502l10171,502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37.696373pt;width:423.5pt;height:.1pt;mso-position-horizontal-relative:page;mso-position-vertical-relative:paragraph;z-index:-15712768;mso-wrap-distance-left:0;mso-wrap-distance-right:0" coordorigin="1701,754" coordsize="8470,0" path="m1701,754l10171,754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50.416405pt;width:423.5pt;height:.1pt;mso-position-horizontal-relative:page;mso-position-vertical-relative:paragraph;z-index:-15712256;mso-wrap-distance-left:0;mso-wrap-distance-right:0" coordorigin="1701,1008" coordsize="8470,0" path="m1701,1008l10171,100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63.01638pt;width:423.5pt;height:.1pt;mso-position-horizontal-relative:page;mso-position-vertical-relative:paragraph;z-index:-15711744;mso-wrap-distance-left:0;mso-wrap-distance-right:0" coordorigin="1701,1260" coordsize="8470,0" path="m1701,1260l10171,126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75.736382pt;width:423.5pt;height:.1pt;mso-position-horizontal-relative:page;mso-position-vertical-relative:paragraph;z-index:-15711232;mso-wrap-distance-left:0;mso-wrap-distance-right:0" coordorigin="1701,1515" coordsize="8470,0" path="m1701,1515l10171,1515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88.336388pt;width:423.5pt;height:.1pt;mso-position-horizontal-relative:page;mso-position-vertical-relative:paragraph;z-index:-15710720;mso-wrap-distance-left:0;mso-wrap-distance-right:0" coordorigin="1701,1767" coordsize="8470,0" path="m1701,1767l10171,1767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120" w:after="0"/>
        <w:ind w:left="322" w:right="0" w:hanging="222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comportamentos</w:t>
      </w:r>
      <w:r>
        <w:rPr>
          <w:spacing w:val="-4"/>
          <w:sz w:val="22"/>
        </w:rPr>
        <w:t> </w:t>
      </w:r>
      <w:r>
        <w:rPr>
          <w:sz w:val="22"/>
        </w:rPr>
        <w:t>disruptivos</w:t>
      </w:r>
      <w:r>
        <w:rPr>
          <w:spacing w:val="-4"/>
          <w:sz w:val="22"/>
        </w:rPr>
        <w:t> </w:t>
      </w:r>
      <w:r>
        <w:rPr>
          <w:sz w:val="22"/>
          <w:vertAlign w:val="superscript"/>
        </w:rPr>
        <w:t>6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do(a)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candidato(a).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85.0746pt;margin-top:12.496393pt;width:423.5pt;height:.1pt;mso-position-horizontal-relative:page;mso-position-vertical-relative:paragraph;z-index:-15710208;mso-wrap-distance-left:0;mso-wrap-distance-right:0" coordorigin="1701,250" coordsize="8470,0" path="m1701,250l10171,25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6pt;margin-top:25.096399pt;width:423.5pt;height:.1pt;mso-position-horizontal-relative:page;mso-position-vertical-relative:paragraph;z-index:-15709696;mso-wrap-distance-left:0;mso-wrap-distance-right:0" coordorigin="1701,502" coordsize="8470,0" path="m1701,502l10171,502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6pt;margin-top:37.816368pt;width:423.5pt;height:.1pt;mso-position-horizontal-relative:page;mso-position-vertical-relative:paragraph;z-index:-15709184;mso-wrap-distance-left:0;mso-wrap-distance-right:0" coordorigin="1701,756" coordsize="8470,0" path="m1701,756l10171,756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6pt;margin-top:50.416374pt;width:423.5pt;height:.1pt;mso-position-horizontal-relative:page;mso-position-vertical-relative:paragraph;z-index:-15708672;mso-wrap-distance-left:0;mso-wrap-distance-right:0" coordorigin="1701,1008" coordsize="8470,0" path="m1701,1008l10171,100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6pt;margin-top:63.136375pt;width:423.5pt;height:.1pt;mso-position-horizontal-relative:page;mso-position-vertical-relative:paragraph;z-index:-15708160;mso-wrap-distance-left:0;mso-wrap-distance-right:0" coordorigin="1701,1263" coordsize="8470,0" path="m1701,1263l10171,1263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6pt;margin-top:75.736351pt;width:423.5pt;height:.1pt;mso-position-horizontal-relative:page;mso-position-vertical-relative:paragraph;z-index:-15707648;mso-wrap-distance-left:0;mso-wrap-distance-right:0" coordorigin="1701,1515" coordsize="8470,0" path="m1701,1515l10171,1515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91" w:after="0"/>
        <w:ind w:left="322" w:right="0" w:hanging="222"/>
        <w:jc w:val="left"/>
        <w:rPr>
          <w:sz w:val="22"/>
        </w:rPr>
      </w:pPr>
      <w:r>
        <w:rPr>
          <w:sz w:val="22"/>
        </w:rPr>
        <w:t>Principais</w:t>
      </w:r>
      <w:r>
        <w:rPr>
          <w:spacing w:val="-3"/>
          <w:sz w:val="22"/>
        </w:rPr>
        <w:t> </w:t>
      </w:r>
      <w:r>
        <w:rPr>
          <w:sz w:val="22"/>
        </w:rPr>
        <w:t>potencialidades</w:t>
      </w:r>
      <w:r>
        <w:rPr>
          <w:spacing w:val="-3"/>
          <w:sz w:val="22"/>
        </w:rPr>
        <w:t> </w:t>
      </w:r>
      <w:r>
        <w:rPr>
          <w:sz w:val="22"/>
        </w:rPr>
        <w:t>do(a)</w:t>
      </w:r>
      <w:r>
        <w:rPr>
          <w:spacing w:val="-2"/>
          <w:sz w:val="22"/>
        </w:rPr>
        <w:t> </w:t>
      </w:r>
      <w:r>
        <w:rPr>
          <w:sz w:val="22"/>
        </w:rPr>
        <w:t>candidato(a).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85.074577pt;margin-top:13.022547pt;width:423.5pt;height:.1pt;mso-position-horizontal-relative:page;mso-position-vertical-relative:paragraph;z-index:-15707136;mso-wrap-distance-left:0;mso-wrap-distance-right:0" coordorigin="1701,260" coordsize="8470,0" path="m1701,260l10171,26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25.622522pt;width:423.5pt;height:.1pt;mso-position-horizontal-relative:page;mso-position-vertical-relative:paragraph;z-index:-15706624;mso-wrap-distance-left:0;mso-wrap-distance-right:0" coordorigin="1701,512" coordsize="8470,0" path="m1701,512l10171,512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38.342522pt;width:423.5pt;height:.1pt;mso-position-horizontal-relative:page;mso-position-vertical-relative:paragraph;z-index:-15706112;mso-wrap-distance-left:0;mso-wrap-distance-right:0" coordorigin="1701,767" coordsize="8470,0" path="m1701,767l10171,767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50.942528pt;width:423.5pt;height:.1pt;mso-position-horizontal-relative:page;mso-position-vertical-relative:paragraph;z-index:-15705600;mso-wrap-distance-left:0;mso-wrap-distance-right:0" coordorigin="1701,1019" coordsize="8470,0" path="m1701,1019l10171,1019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63.542503pt;width:423.5pt;height:.1pt;mso-position-horizontal-relative:page;mso-position-vertical-relative:paragraph;z-index:-15705088;mso-wrap-distance-left:0;mso-wrap-distance-right:0" coordorigin="1701,1271" coordsize="8470,0" path="m1701,1271l10171,1271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76.065323pt;width:421.8pt;height:.1pt;mso-position-horizontal-relative:page;mso-position-vertical-relative:paragraph;z-index:-15704576;mso-wrap-distance-left:0;mso-wrap-distance-right:0" coordorigin="1701,1521" coordsize="8436,0" path="m1701,1521l10137,1521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89.50531pt;width:421.8pt;height:.1pt;mso-position-horizontal-relative:page;mso-position-vertical-relative:paragraph;z-index:-15704064;mso-wrap-distance-left:0;mso-wrap-distance-right:0" coordorigin="1701,1790" coordsize="8436,0" path="m1701,1790l10137,1790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85.080002pt;margin-top:105.059464pt;width:143.999997pt;height:.72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39" w:val="left" w:leader="none"/>
        </w:tabs>
        <w:spacing w:line="240" w:lineRule="auto" w:before="93" w:after="0"/>
        <w:ind w:left="101" w:right="150" w:firstLine="0"/>
        <w:jc w:val="both"/>
        <w:rPr>
          <w:sz w:val="18"/>
        </w:rPr>
      </w:pPr>
      <w:r>
        <w:rPr>
          <w:sz w:val="18"/>
        </w:rPr>
        <w:t>A pertença a um grupo (sócio-cultural, acadêmico, afetivo), a vida social (atividades de lazer, esporte, fruição);</w:t>
      </w:r>
      <w:r>
        <w:rPr>
          <w:spacing w:val="1"/>
          <w:sz w:val="18"/>
        </w:rPr>
        <w:t> </w:t>
      </w:r>
      <w:r>
        <w:rPr>
          <w:sz w:val="18"/>
        </w:rPr>
        <w:t>referência a pessoas e grupos por características que não o nome; assentimento e uso das regras sociais de convívio</w:t>
      </w:r>
      <w:r>
        <w:rPr>
          <w:spacing w:val="1"/>
          <w:sz w:val="18"/>
        </w:rPr>
        <w:t> </w:t>
      </w:r>
      <w:r>
        <w:rPr>
          <w:sz w:val="18"/>
        </w:rPr>
        <w:t>(cumprimentos, reação positiva ao sucesso alheio, expressão facial de emoções e sentimentos, partilha de objetos e</w:t>
      </w:r>
      <w:r>
        <w:rPr>
          <w:spacing w:val="1"/>
          <w:sz w:val="18"/>
        </w:rPr>
        <w:t> </w:t>
      </w:r>
      <w:r>
        <w:rPr>
          <w:sz w:val="18"/>
        </w:rPr>
        <w:t>espaços comuns) são considerados aspectos de socialização. A socialização, portanto, se refere à construção das</w:t>
      </w:r>
      <w:r>
        <w:rPr>
          <w:spacing w:val="1"/>
          <w:sz w:val="18"/>
        </w:rPr>
        <w:t> </w:t>
      </w:r>
      <w:r>
        <w:rPr>
          <w:sz w:val="18"/>
        </w:rPr>
        <w:t>habilidades</w:t>
      </w:r>
      <w:r>
        <w:rPr>
          <w:spacing w:val="-2"/>
          <w:sz w:val="18"/>
        </w:rPr>
        <w:t> </w:t>
      </w:r>
      <w:r>
        <w:rPr>
          <w:sz w:val="18"/>
        </w:rPr>
        <w:t>sociais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culturais</w:t>
      </w:r>
      <w:r>
        <w:rPr>
          <w:spacing w:val="-1"/>
          <w:sz w:val="18"/>
        </w:rPr>
        <w:t> </w:t>
      </w:r>
      <w:r>
        <w:rPr>
          <w:sz w:val="18"/>
        </w:rPr>
        <w:t>levando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4"/>
          <w:sz w:val="18"/>
        </w:rPr>
        <w:t> </w:t>
      </w:r>
      <w:r>
        <w:rPr>
          <w:sz w:val="18"/>
        </w:rPr>
        <w:t>conta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interações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vivência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papéis</w:t>
      </w:r>
      <w:r>
        <w:rPr>
          <w:spacing w:val="-1"/>
          <w:sz w:val="18"/>
        </w:rPr>
        <w:t> </w:t>
      </w:r>
      <w:r>
        <w:rPr>
          <w:sz w:val="18"/>
        </w:rPr>
        <w:t>sociais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exercício da</w:t>
      </w:r>
      <w:r>
        <w:rPr>
          <w:spacing w:val="-3"/>
          <w:sz w:val="18"/>
        </w:rPr>
        <w:t> </w:t>
      </w:r>
      <w:r>
        <w:rPr>
          <w:sz w:val="18"/>
        </w:rPr>
        <w:t>cidadania.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39" w:val="left" w:leader="none"/>
        </w:tabs>
        <w:spacing w:line="240" w:lineRule="auto" w:before="0" w:after="0"/>
        <w:ind w:left="101" w:right="150" w:firstLine="0"/>
        <w:jc w:val="both"/>
        <w:rPr>
          <w:sz w:val="18"/>
        </w:rPr>
      </w:pPr>
      <w:r>
        <w:rPr>
          <w:sz w:val="18"/>
        </w:rPr>
        <w:t>Os aspectos psicomotores se referem ao desenvolvimento integral com ênfase da comunicação e expressão de seus</w:t>
      </w:r>
      <w:r>
        <w:rPr>
          <w:spacing w:val="1"/>
          <w:sz w:val="18"/>
        </w:rPr>
        <w:t> </w:t>
      </w:r>
      <w:r>
        <w:rPr>
          <w:sz w:val="18"/>
        </w:rPr>
        <w:t>pensamentos, desejos e</w:t>
      </w:r>
      <w:r>
        <w:rPr>
          <w:spacing w:val="-1"/>
          <w:sz w:val="18"/>
        </w:rPr>
        <w:t> </w:t>
      </w:r>
      <w:r>
        <w:rPr>
          <w:sz w:val="18"/>
        </w:rPr>
        <w:t>necessidades.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239" w:val="left" w:leader="none"/>
        </w:tabs>
        <w:spacing w:line="240" w:lineRule="auto" w:before="0" w:after="0"/>
        <w:ind w:left="101" w:right="151" w:firstLine="0"/>
        <w:jc w:val="both"/>
        <w:rPr>
          <w:sz w:val="18"/>
        </w:rPr>
      </w:pPr>
      <w:r>
        <w:rPr>
          <w:sz w:val="18"/>
        </w:rPr>
        <w:t>Os comportamentos considerados socialmente inadequados fazem referencia aos maneirismos, hábitos peculiares,</w:t>
      </w:r>
      <w:r>
        <w:rPr>
          <w:spacing w:val="1"/>
          <w:sz w:val="18"/>
        </w:rPr>
        <w:t> </w:t>
      </w:r>
      <w:r>
        <w:rPr>
          <w:sz w:val="18"/>
        </w:rPr>
        <w:t>movimentos repetitivos (auto estímulo), comportamentos lesivos contra si mesmo, alheamento, resistência ao toque,</w:t>
      </w:r>
      <w:r>
        <w:rPr>
          <w:spacing w:val="1"/>
          <w:sz w:val="18"/>
        </w:rPr>
        <w:t> </w:t>
      </w:r>
      <w:r>
        <w:rPr>
          <w:sz w:val="18"/>
        </w:rPr>
        <w:t>evitação do contato visual, ausência de resposta a solicitações verbais, ecolalia, expressão facial consoante o tema da</w:t>
      </w:r>
      <w:r>
        <w:rPr>
          <w:spacing w:val="1"/>
          <w:sz w:val="18"/>
        </w:rPr>
        <w:t> </w:t>
      </w:r>
      <w:r>
        <w:rPr>
          <w:sz w:val="18"/>
        </w:rPr>
        <w:t>conversa</w:t>
      </w:r>
      <w:r>
        <w:rPr>
          <w:spacing w:val="-2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situação</w:t>
      </w:r>
      <w:r>
        <w:rPr>
          <w:spacing w:val="1"/>
          <w:sz w:val="18"/>
        </w:rPr>
        <w:t> </w:t>
      </w:r>
      <w:r>
        <w:rPr>
          <w:sz w:val="18"/>
        </w:rPr>
        <w:t>vivenciada.</w:t>
      </w:r>
    </w:p>
    <w:p>
      <w:pPr>
        <w:spacing w:after="0" w:line="240" w:lineRule="auto"/>
        <w:jc w:val="both"/>
        <w:rPr>
          <w:sz w:val="18"/>
        </w:rPr>
        <w:sectPr>
          <w:headerReference w:type="default" r:id="rId11"/>
          <w:footerReference w:type="default" r:id="rId12"/>
          <w:pgSz w:w="11900" w:h="16840"/>
          <w:pgMar w:header="0" w:footer="204" w:top="1600" w:bottom="400" w:left="1600" w:right="154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91" w:after="0"/>
        <w:ind w:left="322" w:right="0" w:hanging="222"/>
        <w:jc w:val="left"/>
        <w:rPr>
          <w:sz w:val="22"/>
        </w:rPr>
      </w:pPr>
      <w:r>
        <w:rPr>
          <w:sz w:val="22"/>
        </w:rPr>
        <w:t>Principais</w:t>
      </w:r>
      <w:r>
        <w:rPr>
          <w:spacing w:val="-4"/>
          <w:sz w:val="22"/>
        </w:rPr>
        <w:t> </w:t>
      </w:r>
      <w:r>
        <w:rPr>
          <w:sz w:val="22"/>
        </w:rPr>
        <w:t>dificuldades</w:t>
      </w:r>
      <w:r>
        <w:rPr>
          <w:spacing w:val="-3"/>
          <w:sz w:val="22"/>
        </w:rPr>
        <w:t> </w:t>
      </w:r>
      <w:r>
        <w:rPr>
          <w:sz w:val="22"/>
        </w:rPr>
        <w:t>acadêmicas</w:t>
      </w:r>
      <w:r>
        <w:rPr>
          <w:spacing w:val="-5"/>
          <w:sz w:val="22"/>
        </w:rPr>
        <w:t> </w:t>
      </w:r>
      <w:r>
        <w:rPr>
          <w:sz w:val="22"/>
        </w:rPr>
        <w:t>apresentadas</w:t>
      </w:r>
      <w:r>
        <w:rPr>
          <w:spacing w:val="-4"/>
          <w:sz w:val="22"/>
        </w:rPr>
        <w:t> </w:t>
      </w:r>
      <w:r>
        <w:rPr>
          <w:sz w:val="22"/>
        </w:rPr>
        <w:t>pelo(a)</w:t>
      </w:r>
      <w:r>
        <w:rPr>
          <w:spacing w:val="-5"/>
          <w:sz w:val="22"/>
        </w:rPr>
        <w:t> </w:t>
      </w:r>
      <w:r>
        <w:rPr>
          <w:sz w:val="22"/>
        </w:rPr>
        <w:t>candidato(a).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73967pt;margin-top:12.419991pt;width:423.5pt;height:.1pt;mso-position-horizontal-relative:page;mso-position-vertical-relative:paragraph;z-index:-15703040;mso-wrap-distance-left:0;mso-wrap-distance-right:0" coordorigin="1701,248" coordsize="8470,0" path="m1701,248l10171,24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967pt;margin-top:25.139963pt;width:423.5pt;height:.1pt;mso-position-horizontal-relative:page;mso-position-vertical-relative:paragraph;z-index:-15702528;mso-wrap-distance-left:0;mso-wrap-distance-right:0" coordorigin="1701,503" coordsize="8470,0" path="m1701,503l10171,503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967pt;margin-top:37.739937pt;width:423.5pt;height:.1pt;mso-position-horizontal-relative:page;mso-position-vertical-relative:paragraph;z-index:-15702016;mso-wrap-distance-left:0;mso-wrap-distance-right:0" coordorigin="1701,755" coordsize="8470,0" path="m1701,755l10171,755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967pt;margin-top:50.459969pt;width:423.5pt;height:.1pt;mso-position-horizontal-relative:page;mso-position-vertical-relative:paragraph;z-index:-15701504;mso-wrap-distance-left:0;mso-wrap-distance-right:0" coordorigin="1701,1009" coordsize="8470,0" path="m1701,1009l10171,1009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967pt;margin-top:63.059944pt;width:423.5pt;height:.1pt;mso-position-horizontal-relative:page;mso-position-vertical-relative:paragraph;z-index:-15700992;mso-wrap-distance-left:0;mso-wrap-distance-right:0" coordorigin="1701,1261" coordsize="8470,0" path="m1701,1261l10171,1261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967pt;margin-top:75.462784pt;width:421.8pt;height:.1pt;mso-position-horizontal-relative:page;mso-position-vertical-relative:paragraph;z-index:-15700480;mso-wrap-distance-left:0;mso-wrap-distance-right:0" coordorigin="1701,1509" coordsize="8436,0" path="m1701,1509l10137,1509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967pt;margin-top:88.902725pt;width:421.8pt;height:.1pt;mso-position-horizontal-relative:page;mso-position-vertical-relative:paragraph;z-index:-15699968;mso-wrap-distance-left:0;mso-wrap-distance-right:0" coordorigin="1701,1778" coordsize="8436,0" path="m1701,1778l10137,1778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42" w:lineRule="auto" w:before="0" w:after="0"/>
        <w:ind w:left="101" w:right="151" w:firstLine="0"/>
        <w:jc w:val="left"/>
        <w:rPr>
          <w:sz w:val="22"/>
        </w:rPr>
      </w:pPr>
      <w:r>
        <w:rPr>
          <w:sz w:val="22"/>
        </w:rPr>
        <w:t>Recomendações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relação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demandas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acessibilidade</w:t>
      </w:r>
      <w:r>
        <w:rPr>
          <w:spacing w:val="1"/>
          <w:sz w:val="22"/>
        </w:rPr>
        <w:t> </w:t>
      </w:r>
      <w:r>
        <w:rPr>
          <w:sz w:val="22"/>
        </w:rPr>
        <w:t>necessárias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inclusão</w:t>
      </w:r>
      <w:r>
        <w:rPr>
          <w:spacing w:val="1"/>
          <w:sz w:val="22"/>
        </w:rPr>
        <w:t> </w:t>
      </w:r>
      <w:r>
        <w:rPr>
          <w:sz w:val="22"/>
        </w:rPr>
        <w:t>do(a)</w:t>
      </w:r>
      <w:r>
        <w:rPr>
          <w:spacing w:val="-52"/>
          <w:sz w:val="22"/>
        </w:rPr>
        <w:t> </w:t>
      </w:r>
      <w:r>
        <w:rPr>
          <w:sz w:val="22"/>
        </w:rPr>
        <w:t>candidato(a).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5.073578pt;margin-top:11.556381pt;width:423.5pt;height:.1pt;mso-position-horizontal-relative:page;mso-position-vertical-relative:paragraph;z-index:-15699456;mso-wrap-distance-left:0;mso-wrap-distance-right:0" coordorigin="1701,231" coordsize="8470,0" path="m1701,231l10171,231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78pt;margin-top:24.156357pt;width:423.5pt;height:.1pt;mso-position-horizontal-relative:page;mso-position-vertical-relative:paragraph;z-index:-15698944;mso-wrap-distance-left:0;mso-wrap-distance-right:0" coordorigin="1701,483" coordsize="8470,0" path="m1701,483l10171,483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78pt;margin-top:36.876389pt;width:423.5pt;height:.1pt;mso-position-horizontal-relative:page;mso-position-vertical-relative:paragraph;z-index:-15698432;mso-wrap-distance-left:0;mso-wrap-distance-right:0" coordorigin="1701,738" coordsize="8470,0" path="m1701,738l10171,73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78pt;margin-top:49.476364pt;width:423.5pt;height:.1pt;mso-position-horizontal-relative:page;mso-position-vertical-relative:paragraph;z-index:-15697920;mso-wrap-distance-left:0;mso-wrap-distance-right:0" coordorigin="1701,990" coordsize="8470,0" path="m1701,990l10171,99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78pt;margin-top:62.196335pt;width:423.5pt;height:.1pt;mso-position-horizontal-relative:page;mso-position-vertical-relative:paragraph;z-index:-15697408;mso-wrap-distance-left:0;mso-wrap-distance-right:0" coordorigin="1701,1244" coordsize="8470,0" path="m1701,1244l10171,1244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78pt;margin-top:74.599167pt;width:421.8pt;height:.1pt;mso-position-horizontal-relative:page;mso-position-vertical-relative:paragraph;z-index:-15696896;mso-wrap-distance-left:0;mso-wrap-distance-right:0" coordorigin="1701,1492" coordsize="8436,0" path="m1701,1492l10137,1492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78pt;margin-top:88.039169pt;width:421.8pt;height:.1pt;mso-position-horizontal-relative:page;mso-position-vertical-relative:paragraph;z-index:-15696384;mso-wrap-distance-left:0;mso-wrap-distance-right:0" coordorigin="1701,1761" coordsize="8436,0" path="m1701,1761l10137,1761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488" w:val="left" w:leader="none"/>
        </w:tabs>
        <w:spacing w:line="240" w:lineRule="auto" w:before="91" w:after="0"/>
        <w:ind w:left="101" w:right="151" w:firstLine="0"/>
        <w:jc w:val="left"/>
        <w:rPr>
          <w:sz w:val="22"/>
        </w:rPr>
      </w:pPr>
      <w:r>
        <w:rPr>
          <w:sz w:val="22"/>
        </w:rPr>
        <w:t>Recomendações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relação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demandas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profissionais</w:t>
      </w:r>
      <w:r>
        <w:rPr>
          <w:spacing w:val="1"/>
          <w:sz w:val="22"/>
        </w:rPr>
        <w:t> </w:t>
      </w:r>
      <w:r>
        <w:rPr>
          <w:sz w:val="22"/>
        </w:rPr>
        <w:t>necessárias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inclusão</w:t>
      </w:r>
      <w:r>
        <w:rPr>
          <w:spacing w:val="1"/>
          <w:sz w:val="22"/>
        </w:rPr>
        <w:t> </w:t>
      </w:r>
      <w:r>
        <w:rPr>
          <w:sz w:val="22"/>
        </w:rPr>
        <w:t>do(a)</w:t>
      </w:r>
      <w:r>
        <w:rPr>
          <w:spacing w:val="-52"/>
          <w:sz w:val="22"/>
        </w:rPr>
        <w:t> </w:t>
      </w:r>
      <w:r>
        <w:rPr>
          <w:sz w:val="22"/>
        </w:rPr>
        <w:t>candidato(a):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85.913185pt;margin-top:12.484836pt;width:423.5pt;height:.1pt;mso-position-horizontal-relative:page;mso-position-vertical-relative:paragraph;z-index:-15695872;mso-wrap-distance-left:0;mso-wrap-distance-right:0" coordorigin="1718,250" coordsize="8470,0" path="m1718,250l10188,25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3185pt;margin-top:25.084841pt;width:423.5pt;height:.1pt;mso-position-horizontal-relative:page;mso-position-vertical-relative:paragraph;z-index:-15695360;mso-wrap-distance-left:0;mso-wrap-distance-right:0" coordorigin="1718,502" coordsize="8470,0" path="m1718,502l10188,502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3185pt;margin-top:37.684818pt;width:423.5pt;height:.1pt;mso-position-horizontal-relative:page;mso-position-vertical-relative:paragraph;z-index:-15694848;mso-wrap-distance-left:0;mso-wrap-distance-right:0" coordorigin="1718,754" coordsize="8470,0" path="m1718,754l10188,754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3185pt;margin-top:50.404819pt;width:423.5pt;height:.1pt;mso-position-horizontal-relative:page;mso-position-vertical-relative:paragraph;z-index:-15694336;mso-wrap-distance-left:0;mso-wrap-distance-right:0" coordorigin="1718,1008" coordsize="8470,0" path="m1718,1008l10188,100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677pt;margin-top:62.807625pt;width:421.8pt;height:.1pt;mso-position-horizontal-relative:page;mso-position-vertical-relative:paragraph;z-index:-15693824;mso-wrap-distance-left:0;mso-wrap-distance-right:0" coordorigin="1735,1256" coordsize="8436,0" path="m1735,1256l10170,1256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677pt;margin-top:76.247627pt;width:421.8pt;height:.1pt;mso-position-horizontal-relative:page;mso-position-vertical-relative:paragraph;z-index:-15693312;mso-wrap-distance-left:0;mso-wrap-distance-right:0" coordorigin="1735,1525" coordsize="8436,0" path="m1735,1525l10170,1525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677pt;margin-top:89.68763pt;width:421.8pt;height:.1pt;mso-position-horizontal-relative:page;mso-position-vertical-relative:paragraph;z-index:-15692800;mso-wrap-distance-left:0;mso-wrap-distance-right:0" coordorigin="1735,1794" coordsize="8436,0" path="m1735,1794l10170,1794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1"/>
        <w:ind w:left="101"/>
      </w:pPr>
      <w:r>
        <w:rPr/>
        <w:t>Observações: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913292pt;margin-top:12.41376pt;width:423.5pt;height:.1pt;mso-position-horizontal-relative:page;mso-position-vertical-relative:paragraph;z-index:-15692288;mso-wrap-distance-left:0;mso-wrap-distance-right:0" coordorigin="1718,248" coordsize="8470,0" path="m1718,248l10188,24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3292pt;margin-top:25.13376pt;width:423.5pt;height:.1pt;mso-position-horizontal-relative:page;mso-position-vertical-relative:paragraph;z-index:-15691776;mso-wrap-distance-left:0;mso-wrap-distance-right:0" coordorigin="1718,503" coordsize="8470,0" path="m1718,503l10188,503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3292pt;margin-top:37.733768pt;width:423.5pt;height:.1pt;mso-position-horizontal-relative:page;mso-position-vertical-relative:paragraph;z-index:-15691264;mso-wrap-distance-left:0;mso-wrap-distance-right:0" coordorigin="1718,755" coordsize="8470,0" path="m1718,755l10188,755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3292pt;margin-top:50.45377pt;width:423.5pt;height:.1pt;mso-position-horizontal-relative:page;mso-position-vertical-relative:paragraph;z-index:-15690752;mso-wrap-distance-left:0;mso-wrap-distance-right:0" coordorigin="1718,1009" coordsize="8470,0" path="m1718,1009l10188,1009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784pt;margin-top:62.856575pt;width:421.8pt;height:.1pt;mso-position-horizontal-relative:page;mso-position-vertical-relative:paragraph;z-index:-15690240;mso-wrap-distance-left:0;mso-wrap-distance-right:0" coordorigin="1735,1257" coordsize="8436,0" path="m1735,1257l10170,1257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784pt;margin-top:76.296547pt;width:421.8pt;height:.1pt;mso-position-horizontal-relative:page;mso-position-vertical-relative:paragraph;z-index:-15689728;mso-wrap-distance-left:0;mso-wrap-distance-right:0" coordorigin="1735,1526" coordsize="8436,0" path="m1735,1526l10170,1526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784pt;margin-top:89.695763pt;width:421.8pt;height:.1pt;mso-position-horizontal-relative:page;mso-position-vertical-relative:paragraph;z-index:-15689216;mso-wrap-distance-left:0;mso-wrap-distance-right:0" coordorigin="1735,1794" coordsize="8436,0" path="m1735,1794l10170,1794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1900" w:h="16840"/>
          <w:pgMar w:header="0" w:footer="204" w:top="1600" w:bottom="400" w:left="1600" w:right="154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1567" w:val="left" w:leader="none"/>
          <w:tab w:pos="2998" w:val="left" w:leader="none"/>
          <w:tab w:pos="4515" w:val="left" w:leader="none"/>
          <w:tab w:pos="6202" w:val="left" w:leader="none"/>
          <w:tab w:pos="8312" w:val="left" w:leader="none"/>
        </w:tabs>
        <w:spacing w:before="91"/>
        <w:ind w:left="101"/>
        <w:jc w:val="both"/>
      </w:pPr>
      <w:r>
        <w:rPr/>
        <w:t>Com</w:t>
        <w:tab/>
        <w:t>base</w:t>
        <w:tab/>
        <w:t>nesse</w:t>
        <w:tab/>
        <w:t>parecer</w:t>
        <w:tab/>
        <w:t>pedagógico,</w:t>
        <w:tab/>
        <w:t>EU</w:t>
      </w:r>
    </w:p>
    <w:p>
      <w:pPr>
        <w:pStyle w:val="BodyText"/>
        <w:tabs>
          <w:tab w:pos="1174" w:val="left" w:leader="none"/>
          <w:tab w:pos="2138" w:val="left" w:leader="none"/>
          <w:tab w:pos="5551" w:val="left" w:leader="none"/>
          <w:tab w:pos="6375" w:val="left" w:leader="none"/>
          <w:tab w:pos="7690" w:val="left" w:leader="none"/>
          <w:tab w:pos="8460" w:val="left" w:leader="none"/>
        </w:tabs>
        <w:spacing w:line="360" w:lineRule="auto" w:before="127"/>
        <w:ind w:left="101" w:right="151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RG</w:t>
        <w:tab/>
        <w:t>n°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Órgão</w:t>
        <w:tab/>
      </w:r>
      <w:r>
        <w:rPr>
          <w:spacing w:val="-1"/>
        </w:rPr>
        <w:t>Expedidor</w:t>
      </w:r>
    </w:p>
    <w:p>
      <w:pPr>
        <w:pStyle w:val="BodyText"/>
        <w:tabs>
          <w:tab w:pos="3622" w:val="left" w:leader="none"/>
          <w:tab w:pos="6759" w:val="left" w:leader="none"/>
          <w:tab w:pos="7385" w:val="left" w:leader="none"/>
          <w:tab w:pos="8657" w:val="left" w:leader="none"/>
        </w:tabs>
        <w:spacing w:line="360" w:lineRule="auto"/>
        <w:ind w:left="101" w:right="100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37"/>
        </w:rPr>
        <w:t> </w:t>
      </w:r>
      <w:r>
        <w:rPr/>
        <w:t>CPF</w:t>
      </w:r>
      <w:r>
        <w:rPr>
          <w:spacing w:val="38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consoante</w:t>
      </w:r>
      <w:r>
        <w:rPr>
          <w:spacing w:val="-52"/>
        </w:rPr>
        <w:t> </w:t>
      </w:r>
      <w:r>
        <w:rPr/>
        <w:t>os termos do ANEXO ÚNICO DA RESOLUÇÃO CONSU nº 1.339/2018, publicado no D.O.E.</w:t>
      </w:r>
      <w:r>
        <w:rPr>
          <w:spacing w:val="1"/>
        </w:rPr>
        <w:t> </w:t>
      </w:r>
      <w:r>
        <w:rPr/>
        <w:t>de 28 de julho de 2018, art.4º, § 9°, DECLARO, junto à Universidade do Estado da Bahia</w:t>
      </w:r>
      <w:r>
        <w:rPr>
          <w:spacing w:val="1"/>
        </w:rPr>
        <w:t> </w:t>
      </w:r>
      <w:r>
        <w:rPr/>
        <w:t>(UNEB),</w:t>
      </w:r>
      <w:r>
        <w:rPr>
          <w:spacing w:val="7"/>
        </w:rPr>
        <w:t> </w:t>
      </w:r>
      <w:r>
        <w:rPr/>
        <w:t>que    </w:t>
      </w:r>
      <w:r>
        <w:rPr>
          <w:spacing w:val="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(nome</w:t>
      </w:r>
      <w:r>
        <w:rPr>
          <w:spacing w:val="106"/>
        </w:rPr>
        <w:t> </w:t>
      </w:r>
      <w:r>
        <w:rPr/>
        <w:t>do(a)</w:t>
      </w:r>
      <w:r>
        <w:rPr>
          <w:spacing w:val="108"/>
        </w:rPr>
        <w:t> </w:t>
      </w:r>
      <w:r>
        <w:rPr/>
        <w:t>candidato(a)),</w:t>
      </w:r>
      <w:r>
        <w:rPr>
          <w:spacing w:val="106"/>
        </w:rPr>
        <w:t> </w:t>
      </w:r>
      <w:r>
        <w:rPr/>
        <w:t>RG</w:t>
      </w:r>
      <w:r>
        <w:rPr>
          <w:spacing w:val="106"/>
        </w:rPr>
        <w:t> </w:t>
      </w:r>
      <w:r>
        <w:rPr/>
        <w:t>n°</w:t>
      </w:r>
      <w:r>
        <w:rPr>
          <w:u w:val="single"/>
        </w:rPr>
        <w:tab/>
        <w:tab/>
      </w:r>
      <w:r>
        <w:rPr/>
        <w:t>,</w:t>
      </w:r>
      <w:r>
        <w:rPr>
          <w:spacing w:val="51"/>
        </w:rPr>
        <w:t> </w:t>
      </w:r>
      <w:r>
        <w:rPr/>
        <w:t>Órgão</w:t>
      </w:r>
      <w:r>
        <w:rPr>
          <w:spacing w:val="51"/>
        </w:rPr>
        <w:t> </w:t>
      </w:r>
      <w:r>
        <w:rPr/>
        <w:t>Expedidor</w:t>
      </w:r>
    </w:p>
    <w:p>
      <w:pPr>
        <w:pStyle w:val="BodyText"/>
        <w:tabs>
          <w:tab w:pos="2741" w:val="left" w:leader="none"/>
          <w:tab w:pos="7263" w:val="left" w:leader="none"/>
          <w:tab w:pos="8657" w:val="left" w:leader="none"/>
        </w:tabs>
        <w:spacing w:line="360" w:lineRule="auto"/>
        <w:ind w:left="101" w:right="100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 </w:t>
      </w:r>
      <w:r>
        <w:rPr>
          <w:spacing w:val="32"/>
        </w:rPr>
        <w:t> </w:t>
      </w:r>
      <w:r>
        <w:rPr/>
        <w:t>CPF  </w:t>
      </w:r>
      <w:r>
        <w:rPr>
          <w:spacing w:val="3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domiciliado(a)</w:t>
      </w:r>
      <w:r>
        <w:rPr>
          <w:spacing w:val="32"/>
        </w:rPr>
        <w:t> </w:t>
      </w:r>
      <w:r>
        <w:rPr/>
        <w:t>à </w:t>
      </w:r>
      <w:r>
        <w:rPr>
          <w:spacing w:val="-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85.076462pt;margin-top:12.42955pt;width:423.5pt;height:.1pt;mso-position-horizontal-relative:page;mso-position-vertical-relative:paragraph;z-index:-15688704;mso-wrap-distance-left:0;mso-wrap-distance-right:0" coordorigin="1702,249" coordsize="8470,0" path="m1702,249l10171,249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60" w:lineRule="auto" w:before="96"/>
        <w:ind w:left="101" w:right="150"/>
        <w:jc w:val="both"/>
      </w:pPr>
      <w:r>
        <w:rPr/>
        <w:t>candidato(a) ao ingresso na Universidade do Estado da Bahia (UNEB), pelo Processo Seletivo</w:t>
      </w:r>
      <w:r>
        <w:rPr>
          <w:spacing w:val="1"/>
        </w:rPr>
        <w:t> </w:t>
      </w:r>
      <w:r>
        <w:rPr/>
        <w:t>Vestibular/20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, é PÚBLICO ALVO DA EDUCAÇÃO ESPECIAL, em consonância com a</w:t>
      </w:r>
      <w:r>
        <w:rPr>
          <w:spacing w:val="1"/>
        </w:rPr>
        <w:t> </w:t>
      </w:r>
      <w:r>
        <w:rPr/>
        <w:t>Lei  </w:t>
      </w:r>
      <w:r>
        <w:rPr>
          <w:spacing w:val="48"/>
        </w:rPr>
        <w:t> </w:t>
      </w:r>
      <w:r>
        <w:rPr/>
        <w:t>Brasileira  </w:t>
      </w:r>
      <w:r>
        <w:rPr>
          <w:spacing w:val="48"/>
        </w:rPr>
        <w:t> </w:t>
      </w:r>
      <w:r>
        <w:rPr/>
        <w:t>de  </w:t>
      </w:r>
      <w:r>
        <w:rPr>
          <w:spacing w:val="48"/>
        </w:rPr>
        <w:t> </w:t>
      </w:r>
      <w:r>
        <w:rPr/>
        <w:t>Inclusão  </w:t>
      </w:r>
      <w:r>
        <w:rPr>
          <w:spacing w:val="47"/>
        </w:rPr>
        <w:t> </w:t>
      </w:r>
      <w:r>
        <w:rPr/>
        <w:t>–  </w:t>
      </w:r>
      <w:r>
        <w:rPr>
          <w:spacing w:val="48"/>
        </w:rPr>
        <w:t> </w:t>
      </w:r>
      <w:r>
        <w:rPr/>
        <w:t>Lei  </w:t>
      </w:r>
      <w:r>
        <w:rPr>
          <w:spacing w:val="48"/>
        </w:rPr>
        <w:t> </w:t>
      </w:r>
      <w:r>
        <w:rPr/>
        <w:t>13.164/16,  </w:t>
      </w:r>
      <w:r>
        <w:rPr>
          <w:spacing w:val="45"/>
        </w:rPr>
        <w:t> </w:t>
      </w:r>
      <w:r>
        <w:rPr/>
        <w:t>indicando  </w:t>
      </w:r>
      <w:r>
        <w:rPr>
          <w:spacing w:val="47"/>
        </w:rPr>
        <w:t> </w:t>
      </w:r>
      <w:r>
        <w:rPr/>
        <w:t>apresentar  </w:t>
      </w:r>
      <w:r>
        <w:rPr>
          <w:spacing w:val="47"/>
        </w:rPr>
        <w:t> </w:t>
      </w:r>
      <w:r>
        <w:rPr/>
        <w:t>o  </w:t>
      </w:r>
      <w:r>
        <w:rPr>
          <w:spacing w:val="47"/>
        </w:rPr>
        <w:t> </w:t>
      </w:r>
      <w:r>
        <w:rPr/>
        <w:t>quadro  </w:t>
      </w:r>
      <w:r>
        <w:rPr>
          <w:spacing w:val="47"/>
        </w:rPr>
        <w:t> </w:t>
      </w:r>
      <w:r>
        <w:rPr/>
        <w:t>de</w:t>
      </w:r>
    </w:p>
    <w:p>
      <w:pPr>
        <w:pStyle w:val="BodyText"/>
        <w:tabs>
          <w:tab w:pos="4239" w:val="left" w:leader="none"/>
          <w:tab w:pos="5321" w:val="left" w:leader="none"/>
        </w:tabs>
        <w:spacing w:line="362" w:lineRule="auto"/>
        <w:ind w:left="101" w:right="150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spacing w:val="22"/>
        </w:rPr>
        <w:t> </w:t>
      </w:r>
      <w:r>
        <w:rPr/>
        <w:t>conforme</w:t>
      </w:r>
      <w:r>
        <w:rPr>
          <w:spacing w:val="1"/>
        </w:rPr>
        <w:t> </w:t>
      </w:r>
      <w:r>
        <w:rPr/>
        <w:t>relatório/laudo</w:t>
      </w:r>
      <w:r>
        <w:rPr>
          <w:spacing w:val="1"/>
        </w:rPr>
        <w:t> </w:t>
      </w:r>
      <w:r>
        <w:rPr/>
        <w:t>médico</w:t>
      </w:r>
      <w:r>
        <w:rPr>
          <w:spacing w:val="-52"/>
        </w:rPr>
        <w:t> </w:t>
      </w:r>
      <w:r>
        <w:rPr/>
        <w:t>emitido        </w:t>
      </w:r>
      <w:r>
        <w:rPr>
          <w:spacing w:val="53"/>
        </w:rPr>
        <w:t> </w:t>
      </w:r>
      <w:r>
        <w:rPr/>
        <w:t>em         </w:t>
      </w:r>
      <w:r>
        <w:rPr>
          <w:u w:val="single"/>
        </w:rPr>
        <w:t>         </w:t>
      </w:r>
      <w:r>
        <w:rPr>
          <w:spacing w:val="49"/>
          <w:u w:val="single"/>
        </w:rPr>
        <w:t> </w:t>
      </w:r>
      <w:r>
        <w:rPr/>
        <w:t>/</w:t>
      </w:r>
      <w:r>
        <w:rPr>
          <w:u w:val="single"/>
        </w:rPr>
        <w:t>          </w:t>
      </w:r>
      <w:r>
        <w:rPr/>
        <w:t>/</w:t>
      </w:r>
      <w:r>
        <w:rPr>
          <w:u w:val="single"/>
        </w:rPr>
        <w:tab/>
      </w:r>
      <w:r>
        <w:rPr/>
        <w:t>,        </w:t>
      </w:r>
      <w:r>
        <w:rPr>
          <w:spacing w:val="48"/>
        </w:rPr>
        <w:t> </w:t>
      </w:r>
      <w:r>
        <w:rPr/>
        <w:t>pelo        </w:t>
      </w:r>
      <w:r>
        <w:rPr>
          <w:spacing w:val="48"/>
        </w:rPr>
        <w:t> </w:t>
      </w:r>
      <w:r>
        <w:rPr/>
        <w:t>profissional        </w:t>
      </w:r>
      <w:r>
        <w:rPr>
          <w:spacing w:val="49"/>
        </w:rPr>
        <w:t> </w:t>
      </w:r>
      <w:r>
        <w:rPr/>
        <w:t>de        </w:t>
      </w:r>
      <w:r>
        <w:rPr>
          <w:spacing w:val="51"/>
        </w:rPr>
        <w:t> </w:t>
      </w:r>
      <w:r>
        <w:rPr/>
        <w:t>saúde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85.076462pt;margin-top:12.260053pt;width:423.5pt;height:.1pt;mso-position-horizontal-relative:page;mso-position-vertical-relative:paragraph;z-index:-15688192;mso-wrap-distance-left:0;mso-wrap-distance-right:0" coordorigin="1702,245" coordsize="8470,0" path="m1702,245l10171,245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6"/>
        <w:ind w:left="101"/>
        <w:jc w:val="both"/>
      </w:pPr>
      <w:r>
        <w:rPr/>
        <w:t>(nome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saúde).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60" w:lineRule="auto"/>
        <w:ind w:left="101" w:right="150"/>
        <w:jc w:val="both"/>
      </w:pPr>
      <w:r>
        <w:rPr/>
        <w:t>Declaro, ainda, ter ciência de que as informações prestadas para o processo de análise da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declarada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mim,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descrita,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ingresso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sobrevagas no Sistema de Cotas da UNEB, são de minha inteira responsabilidade e quaisquer</w:t>
      </w:r>
      <w:r>
        <w:rPr>
          <w:spacing w:val="1"/>
        </w:rPr>
        <w:t> </w:t>
      </w:r>
      <w:r>
        <w:rPr/>
        <w:t>informações inverídicas prestadas poderão implicar no indeferimento da solicitação de vaga e na</w:t>
      </w:r>
      <w:r>
        <w:rPr>
          <w:spacing w:val="-52"/>
        </w:rPr>
        <w:t> </w:t>
      </w:r>
      <w:r>
        <w:rPr/>
        <w:t>aplicação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medidas</w:t>
      </w:r>
      <w:r>
        <w:rPr>
          <w:spacing w:val="-2"/>
        </w:rPr>
        <w:t> </w:t>
      </w:r>
      <w:r>
        <w:rPr/>
        <w:t>legais</w:t>
      </w:r>
      <w:r>
        <w:rPr>
          <w:spacing w:val="-2"/>
        </w:rPr>
        <w:t> </w:t>
      </w:r>
      <w:r>
        <w:rPr/>
        <w:t>cabíveis.</w:t>
      </w:r>
    </w:p>
    <w:p>
      <w:pPr>
        <w:pStyle w:val="BodyText"/>
        <w:spacing w:before="200"/>
        <w:ind w:left="101"/>
        <w:jc w:val="both"/>
      </w:pPr>
      <w:r>
        <w:rPr/>
        <w:t>Por ser verdade,</w:t>
      </w:r>
      <w:r>
        <w:rPr>
          <w:spacing w:val="-1"/>
        </w:rPr>
        <w:t> </w:t>
      </w:r>
      <w:r>
        <w:rPr/>
        <w:t>dato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860" w:val="left" w:leader="none"/>
          <w:tab w:pos="3907" w:val="left" w:leader="none"/>
          <w:tab w:pos="4823" w:val="left" w:leader="none"/>
          <w:tab w:pos="5971" w:val="left" w:leader="none"/>
        </w:tabs>
        <w:ind w:right="51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spacing w:before="3"/>
        <w:ind w:left="0" w:right="53" w:firstLine="0"/>
        <w:jc w:val="center"/>
        <w:rPr>
          <w:sz w:val="18"/>
        </w:rPr>
      </w:pPr>
      <w:r>
        <w:rPr>
          <w:sz w:val="18"/>
        </w:rPr>
        <w:t>Local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149.154770pt;margin-top:15.776215pt;width:297pt;height:.1pt;mso-position-horizontal-relative:page;mso-position-vertical-relative:paragraph;z-index:-15687680;mso-wrap-distance-left:0;mso-wrap-distance-right:0" coordorigin="2983,316" coordsize="5940,0" path="m2983,316l8923,316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spacing w:line="180" w:lineRule="exact" w:before="0"/>
        <w:ind w:left="3293" w:right="3342" w:firstLine="0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3"/>
          <w:sz w:val="18"/>
        </w:rPr>
        <w:t> </w:t>
      </w:r>
      <w:r>
        <w:rPr>
          <w:sz w:val="18"/>
        </w:rPr>
        <w:t>do(a)</w:t>
      </w:r>
      <w:r>
        <w:rPr>
          <w:spacing w:val="-3"/>
          <w:sz w:val="18"/>
        </w:rPr>
        <w:t> </w:t>
      </w:r>
      <w:r>
        <w:rPr>
          <w:sz w:val="18"/>
        </w:rPr>
        <w:t>profissional</w:t>
      </w:r>
    </w:p>
    <w:sectPr>
      <w:headerReference w:type="default" r:id="rId15"/>
      <w:footerReference w:type="default" r:id="rId16"/>
      <w:pgSz w:w="11900" w:h="16840"/>
      <w:pgMar w:header="0" w:footer="204" w:top="1600" w:bottom="40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817.799866pt;width:428.03999pt;height:.48pt;mso-position-horizontal-relative:page;mso-position-vertical-relative:page;z-index:-15916032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818.395264pt;width:253.45pt;height:10.95pt;mso-position-horizontal-relative:page;mso-position-vertical-relative:page;z-index:-15915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LAUDO</w:t>
                </w:r>
                <w:r>
                  <w:rPr>
                    <w:color w:val="7F7F7F"/>
                    <w:spacing w:val="-4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1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AVALIAÇÃO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TRANSTORNO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ESPECTRO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AUTISTA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817.799866pt;width:428.03999pt;height:.48pt;mso-position-horizontal-relative:page;mso-position-vertical-relative:page;z-index:-15915008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818.395264pt;width:253.45pt;height:10.95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LAUDO</w:t>
                </w:r>
                <w:r>
                  <w:rPr>
                    <w:color w:val="7F7F7F"/>
                    <w:spacing w:val="-4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1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AVALIAÇÃO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TRANSTORNO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ESPECTRO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AUTISTA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817.799866pt;width:428.03999pt;height:.48pt;mso-position-horizontal-relative:page;mso-position-vertical-relative:page;z-index:-15913472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818.395264pt;width:253.45pt;height:10.95pt;mso-position-horizontal-relative:page;mso-position-vertical-relative:page;z-index:-15912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LAUDO</w:t>
                </w:r>
                <w:r>
                  <w:rPr>
                    <w:color w:val="7F7F7F"/>
                    <w:spacing w:val="-4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1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AVALIAÇÃO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TRANSTORNO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ESPECTRO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AUTISTA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817.799866pt;width:428.03999pt;height:.48pt;mso-position-horizontal-relative:page;mso-position-vertical-relative:page;z-index:-15912448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818.395264pt;width:253.45pt;height:10.95pt;mso-position-horizontal-relative:page;mso-position-vertical-relative:page;z-index:-15911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LAUDO</w:t>
                </w:r>
                <w:r>
                  <w:rPr>
                    <w:color w:val="7F7F7F"/>
                    <w:spacing w:val="-4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1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AVALIAÇÃO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TRANSTORNO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ESPECTRO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AUTISTA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817.799866pt;width:428.03999pt;height:.48pt;mso-position-horizontal-relative:page;mso-position-vertical-relative:page;z-index:-15911424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818.395264pt;width:253.45pt;height:10.95pt;mso-position-horizontal-relative:page;mso-position-vertical-relative:page;z-index:-15910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LAUDO</w:t>
                </w:r>
                <w:r>
                  <w:rPr>
                    <w:color w:val="7F7F7F"/>
                    <w:spacing w:val="-4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1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AVALIAÇÃO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TRANSTORNO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ESPECTRO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AUTISTA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817.799866pt;width:428.03999pt;height:.48pt;mso-position-horizontal-relative:page;mso-position-vertical-relative:page;z-index:-15910400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818.395264pt;width:253.45pt;height:10.95pt;mso-position-horizontal-relative:page;mso-position-vertical-relative:page;z-index:-15909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LAUDO</w:t>
                </w:r>
                <w:r>
                  <w:rPr>
                    <w:color w:val="7F7F7F"/>
                    <w:spacing w:val="-4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1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AVALIAÇÃO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TRANSTORNO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ESPECTRO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AUTISTA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679962pt;margin-top:99.186935pt;width:395.9pt;height:15.3pt;mso-position-horizontal-relative:page;mso-position-vertical-relative:page;z-index:-15916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LAUDO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AVALIAÇÃO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TRANSTORNO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ESPECTRO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AUTISTA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9.679962pt;margin-top:99.186935pt;width:395.9pt;height:15.3pt;mso-position-horizontal-relative:page;mso-position-vertical-relative:page;z-index:-15913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LAUDO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AVALIAÇÃO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TRANSTORNO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ESPECTRO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AUTISTA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101" w:hanging="132"/>
        <w:jc w:val="left"/>
      </w:pPr>
      <w:rPr>
        <w:rFonts w:hint="default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6" w:hanging="1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2" w:hanging="1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1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4" w:hanging="1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0" w:hanging="1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6" w:hanging="1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2" w:hanging="1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8" w:hanging="13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54" w:hanging="65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60" w:hanging="6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0" w:hanging="6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0" w:hanging="6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0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0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60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0" w:hanging="65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16" w:hanging="207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4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8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2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0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4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8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12" w:hanging="20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1" w:hanging="24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6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2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4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6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2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8" w:hanging="245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Laudo avaliac¸a~o do TEA</cp:keywords>
  <dc:subject>Laudo avaliac¸a~o do TEA</dc:subject>
  <dc:title>Laudo avaliac¸a~o do TEA</dc:title>
  <dcterms:created xsi:type="dcterms:W3CDTF">2023-02-23T18:13:24Z</dcterms:created>
  <dcterms:modified xsi:type="dcterms:W3CDTF">2023-02-23T18:13:24Z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